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2E8E" w14:textId="592CD412" w:rsidR="009C4E59" w:rsidRDefault="009C4E59" w:rsidP="003E5D53">
      <w:pPr>
        <w:pStyle w:val="Title"/>
        <w:jc w:val="right"/>
        <w:rPr>
          <w:rFonts w:ascii="Arial" w:hAnsi="Arial" w:cs="Arial"/>
          <w:color w:val="4F81BD" w:themeColor="accent1"/>
          <w:sz w:val="96"/>
          <w:szCs w:val="96"/>
          <w:lang w:val="en-US"/>
        </w:rPr>
      </w:pPr>
      <w:r>
        <w:rPr>
          <w:rFonts w:ascii="Arial" w:hAnsi="Arial" w:cs="Arial"/>
          <w:color w:val="4F81BD" w:themeColor="accent1"/>
          <w:sz w:val="96"/>
          <w:szCs w:val="96"/>
          <w:lang w:val="en-US"/>
        </w:rPr>
        <w:t>MSA-ISPT 2023</w:t>
      </w:r>
    </w:p>
    <w:p w14:paraId="210C4A99" w14:textId="0D55C9D9" w:rsidR="00944AB3" w:rsidRDefault="007110F4" w:rsidP="003E5D53">
      <w:pPr>
        <w:pStyle w:val="Title"/>
        <w:jc w:val="right"/>
        <w:rPr>
          <w:rFonts w:ascii="Arial" w:hAnsi="Arial" w:cs="Arial"/>
          <w:color w:val="4F81BD" w:themeColor="accent1"/>
          <w:sz w:val="96"/>
          <w:szCs w:val="96"/>
          <w:lang w:val="en-US"/>
        </w:rPr>
      </w:pPr>
      <w:r w:rsidRPr="003E5D53">
        <w:rPr>
          <w:rFonts w:ascii="Arial" w:hAnsi="Arial" w:cs="Arial"/>
          <w:color w:val="4F81BD" w:themeColor="accent1"/>
          <w:sz w:val="96"/>
          <w:szCs w:val="96"/>
          <w:lang w:val="en-US"/>
        </w:rPr>
        <w:t>Sponsorship Prospectus</w:t>
      </w:r>
    </w:p>
    <w:p w14:paraId="3F7AE58C" w14:textId="0B146571" w:rsidR="003E5D53" w:rsidRDefault="009C4E59" w:rsidP="003E5D53">
      <w:pPr>
        <w:spacing w:before="240" w:after="0"/>
        <w:jc w:val="right"/>
        <w:rPr>
          <w:b/>
          <w:bCs/>
          <w:color w:val="4F81BD" w:themeColor="accent1"/>
          <w:sz w:val="28"/>
          <w:szCs w:val="28"/>
          <w:lang w:val="en-US"/>
        </w:rPr>
      </w:pPr>
      <w:r>
        <w:rPr>
          <w:b/>
          <w:bCs/>
          <w:color w:val="4F81BD" w:themeColor="accent1"/>
          <w:sz w:val="28"/>
          <w:szCs w:val="28"/>
          <w:lang w:val="en-US"/>
        </w:rPr>
        <w:t>Perth</w:t>
      </w:r>
    </w:p>
    <w:p w14:paraId="2F2D4EC4" w14:textId="2EFA8630" w:rsidR="003E5D53" w:rsidRPr="003E5D53" w:rsidRDefault="000C0A0C" w:rsidP="003E5D53">
      <w:pPr>
        <w:jc w:val="right"/>
        <w:rPr>
          <w:b/>
          <w:bCs/>
          <w:color w:val="4F81BD" w:themeColor="accent1"/>
          <w:sz w:val="28"/>
          <w:szCs w:val="28"/>
          <w:lang w:val="en-US"/>
        </w:rPr>
      </w:pPr>
      <w:r>
        <w:rPr>
          <w:b/>
          <w:bCs/>
          <w:color w:val="4F81BD" w:themeColor="accent1"/>
          <w:sz w:val="28"/>
          <w:szCs w:val="28"/>
          <w:lang w:val="en-US"/>
        </w:rPr>
        <w:t>0</w:t>
      </w:r>
      <w:r w:rsidR="009C4E59">
        <w:rPr>
          <w:b/>
          <w:bCs/>
          <w:color w:val="4F81BD" w:themeColor="accent1"/>
          <w:sz w:val="28"/>
          <w:szCs w:val="28"/>
          <w:lang w:val="en-US"/>
        </w:rPr>
        <w:t>3</w:t>
      </w:r>
      <w:r>
        <w:rPr>
          <w:b/>
          <w:bCs/>
          <w:color w:val="4F81BD" w:themeColor="accent1"/>
          <w:sz w:val="28"/>
          <w:szCs w:val="28"/>
          <w:lang w:val="en-US"/>
        </w:rPr>
        <w:t xml:space="preserve"> – 0</w:t>
      </w:r>
      <w:r w:rsidR="00CB338C">
        <w:rPr>
          <w:b/>
          <w:bCs/>
          <w:color w:val="4F81BD" w:themeColor="accent1"/>
          <w:sz w:val="28"/>
          <w:szCs w:val="28"/>
          <w:lang w:val="en-US"/>
        </w:rPr>
        <w:t>6</w:t>
      </w:r>
      <w:r>
        <w:rPr>
          <w:b/>
          <w:bCs/>
          <w:color w:val="4F81BD" w:themeColor="accent1"/>
          <w:sz w:val="28"/>
          <w:szCs w:val="28"/>
          <w:lang w:val="en-US"/>
        </w:rPr>
        <w:t xml:space="preserve"> December 202</w:t>
      </w:r>
      <w:r w:rsidR="009C4E59">
        <w:rPr>
          <w:b/>
          <w:bCs/>
          <w:color w:val="4F81BD" w:themeColor="accent1"/>
          <w:sz w:val="28"/>
          <w:szCs w:val="28"/>
          <w:lang w:val="en-US"/>
        </w:rPr>
        <w:t>3</w:t>
      </w:r>
    </w:p>
    <w:p w14:paraId="14E76D38" w14:textId="77777777" w:rsidR="003E5D53" w:rsidRDefault="003E5D53" w:rsidP="003E5D53">
      <w:pPr>
        <w:pStyle w:val="Heading1"/>
      </w:pPr>
    </w:p>
    <w:p w14:paraId="26CB7BC2" w14:textId="505CD86B" w:rsidR="00142384" w:rsidRPr="003E5D53" w:rsidRDefault="00142384" w:rsidP="003E5D53">
      <w:pPr>
        <w:pStyle w:val="Heading1"/>
      </w:pPr>
      <w:r w:rsidRPr="003E5D53">
        <w:t>Invitation</w:t>
      </w:r>
    </w:p>
    <w:p w14:paraId="093B9DD6" w14:textId="70927941" w:rsidR="00E366F5" w:rsidRPr="00E366F5" w:rsidRDefault="00142384" w:rsidP="00562C0B">
      <w:pPr>
        <w:jc w:val="both"/>
        <w:rPr>
          <w:lang w:val="en-US"/>
        </w:rPr>
      </w:pPr>
      <w:r w:rsidRPr="00F64340">
        <w:rPr>
          <w:lang w:val="en-US"/>
        </w:rPr>
        <w:t xml:space="preserve">The </w:t>
      </w:r>
      <w:r w:rsidR="009C4E59">
        <w:rPr>
          <w:lang w:val="en-US"/>
        </w:rPr>
        <w:t xml:space="preserve">International Congress on Separation and Purification Technology (ISPT) is </w:t>
      </w:r>
      <w:r w:rsidR="00CB338C">
        <w:rPr>
          <w:lang w:val="en-US"/>
        </w:rPr>
        <w:t xml:space="preserve">the </w:t>
      </w:r>
      <w:r w:rsidRPr="00F64340">
        <w:rPr>
          <w:lang w:val="en-US"/>
        </w:rPr>
        <w:t>premier membrane</w:t>
      </w:r>
      <w:r w:rsidR="00562C0B" w:rsidRPr="00F64340">
        <w:rPr>
          <w:lang w:val="en-US"/>
        </w:rPr>
        <w:t xml:space="preserve"> </w:t>
      </w:r>
      <w:r w:rsidRPr="00F64340">
        <w:rPr>
          <w:lang w:val="en-US"/>
        </w:rPr>
        <w:t>science and technology event</w:t>
      </w:r>
      <w:r w:rsidR="004F6DE0">
        <w:rPr>
          <w:lang w:val="en-US"/>
        </w:rPr>
        <w:t xml:space="preserve">, supported by </w:t>
      </w:r>
      <w:r w:rsidR="004F6DE0" w:rsidRPr="00F45D58">
        <w:rPr>
          <w:b/>
          <w:bCs/>
          <w:i/>
          <w:iCs/>
          <w:lang w:val="en-US"/>
        </w:rPr>
        <w:t>Separation and Purification Technology</w:t>
      </w:r>
      <w:r w:rsidR="004F6DE0">
        <w:rPr>
          <w:lang w:val="en-US"/>
        </w:rPr>
        <w:t xml:space="preserve"> — an Elsevier flagship journal, and </w:t>
      </w:r>
      <w:r w:rsidR="004F6DE0" w:rsidRPr="009C4E59">
        <w:rPr>
          <w:lang w:val="en-US"/>
        </w:rPr>
        <w:t xml:space="preserve">International Society </w:t>
      </w:r>
      <w:r w:rsidR="004F6DE0">
        <w:rPr>
          <w:lang w:val="en-US"/>
        </w:rPr>
        <w:t>for</w:t>
      </w:r>
      <w:r w:rsidR="004F6DE0" w:rsidRPr="009C4E59">
        <w:rPr>
          <w:lang w:val="en-US"/>
        </w:rPr>
        <w:t xml:space="preserve"> Separation and Purification Technology</w:t>
      </w:r>
      <w:r w:rsidR="004F6DE0">
        <w:rPr>
          <w:lang w:val="en-US"/>
        </w:rPr>
        <w:t xml:space="preserve">, </w:t>
      </w:r>
      <w:r w:rsidRPr="00F64340">
        <w:rPr>
          <w:lang w:val="en-US"/>
        </w:rPr>
        <w:t>for connecting membrane</w:t>
      </w:r>
      <w:r w:rsidR="00562C0B" w:rsidRPr="00F64340">
        <w:rPr>
          <w:lang w:val="en-US"/>
        </w:rPr>
        <w:t xml:space="preserve"> </w:t>
      </w:r>
      <w:r w:rsidRPr="00F64340">
        <w:rPr>
          <w:lang w:val="en-US"/>
        </w:rPr>
        <w:t xml:space="preserve">technology researchers, developers, </w:t>
      </w:r>
      <w:proofErr w:type="gramStart"/>
      <w:r w:rsidRPr="00F64340">
        <w:rPr>
          <w:lang w:val="en-US"/>
        </w:rPr>
        <w:t>manufacturers</w:t>
      </w:r>
      <w:proofErr w:type="gramEnd"/>
      <w:r w:rsidRPr="00F64340">
        <w:rPr>
          <w:lang w:val="en-US"/>
        </w:rPr>
        <w:t xml:space="preserve"> and</w:t>
      </w:r>
      <w:r w:rsidR="00562C0B" w:rsidRPr="00F64340">
        <w:rPr>
          <w:lang w:val="en-US"/>
        </w:rPr>
        <w:t xml:space="preserve"> </w:t>
      </w:r>
      <w:r w:rsidRPr="00F64340">
        <w:rPr>
          <w:lang w:val="en-US"/>
        </w:rPr>
        <w:t xml:space="preserve">users. This year, we are pleased to announce the </w:t>
      </w:r>
      <w:r w:rsidR="004F6DE0">
        <w:rPr>
          <w:lang w:val="en-US"/>
        </w:rPr>
        <w:t xml:space="preserve">conference </w:t>
      </w:r>
      <w:r w:rsidR="009C4E59">
        <w:rPr>
          <w:lang w:val="en-US"/>
        </w:rPr>
        <w:t xml:space="preserve">will be co-hosted by The Membrane Society Australasia and The </w:t>
      </w:r>
      <w:r w:rsidR="009C4E59" w:rsidRPr="009C4E59">
        <w:rPr>
          <w:lang w:val="en-US"/>
        </w:rPr>
        <w:t xml:space="preserve">International </w:t>
      </w:r>
      <w:r w:rsidR="004F6DE0" w:rsidRPr="009C4E59">
        <w:rPr>
          <w:lang w:val="en-US"/>
        </w:rPr>
        <w:t>Society</w:t>
      </w:r>
      <w:r w:rsidR="009C4E59" w:rsidRPr="009C4E59">
        <w:rPr>
          <w:lang w:val="en-US"/>
        </w:rPr>
        <w:t xml:space="preserve"> </w:t>
      </w:r>
      <w:r w:rsidR="004F6DE0">
        <w:rPr>
          <w:lang w:val="en-US"/>
        </w:rPr>
        <w:t>for</w:t>
      </w:r>
      <w:r w:rsidR="004F6DE0" w:rsidRPr="009C4E59">
        <w:rPr>
          <w:lang w:val="en-US"/>
        </w:rPr>
        <w:t xml:space="preserve"> </w:t>
      </w:r>
      <w:r w:rsidR="009C4E59" w:rsidRPr="009C4E59">
        <w:rPr>
          <w:lang w:val="en-US"/>
        </w:rPr>
        <w:t>Separation and Purification Technology</w:t>
      </w:r>
      <w:r w:rsidR="009C4E59">
        <w:rPr>
          <w:lang w:val="en-US"/>
        </w:rPr>
        <w:t xml:space="preserve"> (MSA-ISPT 2023) and will be</w:t>
      </w:r>
      <w:r w:rsidR="000C0A0C">
        <w:rPr>
          <w:lang w:val="en-US"/>
        </w:rPr>
        <w:t xml:space="preserve"> held from</w:t>
      </w:r>
      <w:r w:rsidR="009C4E59">
        <w:rPr>
          <w:lang w:val="en-US"/>
        </w:rPr>
        <w:t xml:space="preserve"> 3</w:t>
      </w:r>
      <w:r w:rsidR="009C4E59" w:rsidRPr="009C4E59">
        <w:rPr>
          <w:vertAlign w:val="superscript"/>
          <w:lang w:val="en-US"/>
        </w:rPr>
        <w:t>rd</w:t>
      </w:r>
      <w:r w:rsidR="009C4E59">
        <w:rPr>
          <w:lang w:val="en-US"/>
        </w:rPr>
        <w:t xml:space="preserve"> – </w:t>
      </w:r>
      <w:r w:rsidR="00CB338C">
        <w:rPr>
          <w:lang w:val="en-US"/>
        </w:rPr>
        <w:t>6</w:t>
      </w:r>
      <w:r w:rsidR="009C4E59" w:rsidRPr="009C4E59">
        <w:rPr>
          <w:vertAlign w:val="superscript"/>
          <w:lang w:val="en-US"/>
        </w:rPr>
        <w:t>th</w:t>
      </w:r>
      <w:r w:rsidR="009C4E59">
        <w:rPr>
          <w:lang w:val="en-US"/>
        </w:rPr>
        <w:t xml:space="preserve"> </w:t>
      </w:r>
      <w:r w:rsidR="000C0A0C">
        <w:rPr>
          <w:lang w:val="en-US"/>
        </w:rPr>
        <w:t>December 202</w:t>
      </w:r>
      <w:r w:rsidR="009C4E59">
        <w:rPr>
          <w:lang w:val="en-US"/>
        </w:rPr>
        <w:t>3</w:t>
      </w:r>
      <w:r w:rsidR="000C0A0C">
        <w:rPr>
          <w:lang w:val="en-US"/>
        </w:rPr>
        <w:t xml:space="preserve">, at </w:t>
      </w:r>
      <w:r w:rsidR="009C4E59">
        <w:rPr>
          <w:lang w:val="en-US"/>
        </w:rPr>
        <w:t>Perth</w:t>
      </w:r>
      <w:r w:rsidRPr="00AB0D6B">
        <w:rPr>
          <w:lang w:val="en-US"/>
        </w:rPr>
        <w:t>, Australia.</w:t>
      </w:r>
      <w:r w:rsidR="00562C0B" w:rsidRPr="00AB0D6B">
        <w:rPr>
          <w:lang w:val="en-US"/>
        </w:rPr>
        <w:t xml:space="preserve"> </w:t>
      </w:r>
      <w:r w:rsidRPr="00AB0D6B">
        <w:rPr>
          <w:lang w:val="en-US"/>
        </w:rPr>
        <w:t>The</w:t>
      </w:r>
      <w:r w:rsidRPr="00F64340">
        <w:rPr>
          <w:lang w:val="en-US"/>
        </w:rPr>
        <w:t xml:space="preserve"> conference is expecting </w:t>
      </w:r>
      <w:r w:rsidR="001E5621">
        <w:rPr>
          <w:lang w:val="en-US"/>
        </w:rPr>
        <w:t xml:space="preserve">a few </w:t>
      </w:r>
      <w:r w:rsidR="00794229">
        <w:rPr>
          <w:lang w:val="en-US"/>
        </w:rPr>
        <w:t>hundreds</w:t>
      </w:r>
      <w:r w:rsidR="00B23FDF">
        <w:rPr>
          <w:lang w:val="en-US"/>
        </w:rPr>
        <w:t xml:space="preserve"> of</w:t>
      </w:r>
      <w:r w:rsidRPr="00F64340">
        <w:rPr>
          <w:lang w:val="en-US"/>
        </w:rPr>
        <w:t xml:space="preserve"> international delegates from around the world, in academic, research and commercial sectors with membrane technologies for</w:t>
      </w:r>
      <w:r w:rsidR="00562C0B" w:rsidRPr="00F64340">
        <w:rPr>
          <w:lang w:val="en-US"/>
        </w:rPr>
        <w:t xml:space="preserve"> </w:t>
      </w:r>
      <w:r w:rsidRPr="00F64340">
        <w:rPr>
          <w:lang w:val="en-US"/>
        </w:rPr>
        <w:t>a wide range of applications.</w:t>
      </w:r>
    </w:p>
    <w:p w14:paraId="26502B36" w14:textId="15DD5D0F" w:rsidR="00142384" w:rsidRDefault="00142384" w:rsidP="00562C0B">
      <w:pPr>
        <w:jc w:val="both"/>
        <w:rPr>
          <w:lang w:val="en-US"/>
        </w:rPr>
      </w:pPr>
      <w:r w:rsidRPr="00F64340">
        <w:rPr>
          <w:lang w:val="en-US"/>
        </w:rPr>
        <w:t>We cor</w:t>
      </w:r>
      <w:r w:rsidR="000C0A0C">
        <w:rPr>
          <w:lang w:val="en-US"/>
        </w:rPr>
        <w:t xml:space="preserve">dially invite you to </w:t>
      </w:r>
      <w:r w:rsidR="009C4E59">
        <w:rPr>
          <w:lang w:val="en-US"/>
        </w:rPr>
        <w:t>MSA-ISPT</w:t>
      </w:r>
      <w:r w:rsidR="000C0A0C">
        <w:rPr>
          <w:lang w:val="en-US"/>
        </w:rPr>
        <w:t xml:space="preserve"> 202</w:t>
      </w:r>
      <w:r w:rsidR="009C4E59">
        <w:rPr>
          <w:lang w:val="en-US"/>
        </w:rPr>
        <w:t>3</w:t>
      </w:r>
      <w:r w:rsidRPr="00F64340">
        <w:rPr>
          <w:lang w:val="en-US"/>
        </w:rPr>
        <w:t xml:space="preserve"> as a conference sponsor to showcase your</w:t>
      </w:r>
      <w:r w:rsidR="00562C0B" w:rsidRPr="00F64340">
        <w:rPr>
          <w:lang w:val="en-US"/>
        </w:rPr>
        <w:t xml:space="preserve"> </w:t>
      </w:r>
      <w:proofErr w:type="spellStart"/>
      <w:r w:rsidRPr="00F64340">
        <w:rPr>
          <w:lang w:val="en-US"/>
        </w:rPr>
        <w:t>organisation’s</w:t>
      </w:r>
      <w:proofErr w:type="spellEnd"/>
      <w:r w:rsidR="00562C0B" w:rsidRPr="00F64340">
        <w:rPr>
          <w:lang w:val="en-US"/>
        </w:rPr>
        <w:t xml:space="preserve"> </w:t>
      </w:r>
      <w:r w:rsidRPr="00F64340">
        <w:rPr>
          <w:lang w:val="en-US"/>
        </w:rPr>
        <w:t>achievements and offerings and raise your profile to a national and</w:t>
      </w:r>
      <w:r w:rsidR="00562C0B" w:rsidRPr="00F64340">
        <w:rPr>
          <w:lang w:val="en-US"/>
        </w:rPr>
        <w:t xml:space="preserve"> </w:t>
      </w:r>
      <w:r w:rsidRPr="00F64340">
        <w:rPr>
          <w:lang w:val="en-US"/>
        </w:rPr>
        <w:t>international audience within the membrane fabrication and application sector.</w:t>
      </w:r>
      <w:r w:rsidR="00562C0B" w:rsidRPr="00F64340">
        <w:rPr>
          <w:lang w:val="en-US"/>
        </w:rPr>
        <w:t xml:space="preserve"> </w:t>
      </w:r>
      <w:r w:rsidRPr="00F64340">
        <w:rPr>
          <w:lang w:val="en-US"/>
        </w:rPr>
        <w:t>You can choose from a set of sponsorship packages available or request a program</w:t>
      </w:r>
      <w:r w:rsidR="00562C0B" w:rsidRPr="00F64340">
        <w:rPr>
          <w:lang w:val="en-US"/>
        </w:rPr>
        <w:t xml:space="preserve"> </w:t>
      </w:r>
      <w:r w:rsidRPr="00F64340">
        <w:rPr>
          <w:lang w:val="en-US"/>
        </w:rPr>
        <w:t xml:space="preserve">specifically tailored to suit the need of your </w:t>
      </w:r>
      <w:proofErr w:type="spellStart"/>
      <w:r w:rsidRPr="00F64340">
        <w:rPr>
          <w:lang w:val="en-US"/>
        </w:rPr>
        <w:t>organisation</w:t>
      </w:r>
      <w:proofErr w:type="spellEnd"/>
      <w:r w:rsidRPr="00F64340">
        <w:rPr>
          <w:lang w:val="en-US"/>
        </w:rPr>
        <w:t>.</w:t>
      </w:r>
    </w:p>
    <w:p w14:paraId="0D26B539" w14:textId="77777777" w:rsidR="00E7555B" w:rsidRDefault="00E7555B" w:rsidP="00562C0B">
      <w:pPr>
        <w:jc w:val="both"/>
        <w:rPr>
          <w:lang w:val="en-US"/>
        </w:rPr>
      </w:pPr>
    </w:p>
    <w:p w14:paraId="2102F884" w14:textId="77777777" w:rsidR="00E7555B" w:rsidRDefault="00E7555B" w:rsidP="00562C0B">
      <w:pPr>
        <w:jc w:val="both"/>
        <w:rPr>
          <w:lang w:val="en-US"/>
        </w:rPr>
      </w:pPr>
    </w:p>
    <w:p w14:paraId="4E2EB883" w14:textId="77777777" w:rsidR="004962CE" w:rsidRDefault="004962CE" w:rsidP="00562C0B">
      <w:pPr>
        <w:jc w:val="both"/>
        <w:rPr>
          <w:lang w:val="en-US"/>
        </w:rPr>
      </w:pPr>
    </w:p>
    <w:p w14:paraId="740B0E17" w14:textId="77777777" w:rsidR="004962CE" w:rsidRDefault="004962CE" w:rsidP="00562C0B">
      <w:pPr>
        <w:jc w:val="both"/>
        <w:rPr>
          <w:lang w:val="en-US"/>
        </w:rPr>
      </w:pPr>
    </w:p>
    <w:p w14:paraId="4C54F947" w14:textId="483CBA73" w:rsidR="00D62821" w:rsidRDefault="00CB338C" w:rsidP="00CB338C">
      <w:pPr>
        <w:pStyle w:val="Heading1"/>
        <w:jc w:val="center"/>
      </w:pPr>
      <w:r>
        <w:rPr>
          <w:noProof/>
        </w:rPr>
        <w:lastRenderedPageBreak/>
        <w:drawing>
          <wp:inline distT="0" distB="0" distL="0" distR="0" wp14:anchorId="40132BC7" wp14:editId="5000D073">
            <wp:extent cx="21907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7000"/>
                              </a14:imgEffect>
                              <a14:imgEffect>
                                <a14:saturation sat="16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inline>
        </w:drawing>
      </w:r>
      <w:r>
        <w:rPr>
          <w:noProof/>
          <w:lang w:val="en-AU" w:eastAsia="en-AU"/>
        </w:rPr>
        <w:t xml:space="preserve">     </w:t>
      </w:r>
      <w:r w:rsidR="004962CE">
        <w:rPr>
          <w:noProof/>
          <w:lang w:val="en-AU" w:eastAsia="en-AU"/>
        </w:rPr>
        <w:drawing>
          <wp:inline distT="0" distB="0" distL="0" distR="0" wp14:anchorId="234447AE" wp14:editId="0D7EA28D">
            <wp:extent cx="3263238" cy="123762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4740" cy="1241983"/>
                    </a:xfrm>
                    <a:prstGeom prst="rect">
                      <a:avLst/>
                    </a:prstGeom>
                    <a:noFill/>
                    <a:ln>
                      <a:noFill/>
                    </a:ln>
                  </pic:spPr>
                </pic:pic>
              </a:graphicData>
            </a:graphic>
          </wp:inline>
        </w:drawing>
      </w:r>
    </w:p>
    <w:p w14:paraId="72EBF361" w14:textId="77777777" w:rsidR="00D62821" w:rsidRDefault="00D62821" w:rsidP="00D62821">
      <w:pPr>
        <w:rPr>
          <w:lang w:val="en-US"/>
        </w:rPr>
      </w:pPr>
    </w:p>
    <w:p w14:paraId="56C6AE23" w14:textId="77777777" w:rsidR="00340DBE" w:rsidRDefault="00340DBE" w:rsidP="003E5D53">
      <w:pPr>
        <w:pStyle w:val="Heading1"/>
      </w:pPr>
    </w:p>
    <w:p w14:paraId="46F2F4F1" w14:textId="5C7A316B" w:rsidR="007110F4" w:rsidRDefault="00BF2CDA" w:rsidP="003E5D53">
      <w:pPr>
        <w:pStyle w:val="Heading1"/>
      </w:pPr>
      <w:r>
        <w:t>The Conference</w:t>
      </w:r>
    </w:p>
    <w:p w14:paraId="1685DC60" w14:textId="3549DF78" w:rsidR="009C4E59" w:rsidRPr="009C4E59" w:rsidRDefault="009C4E59" w:rsidP="009C4E59">
      <w:pPr>
        <w:jc w:val="both"/>
        <w:rPr>
          <w:lang w:val="en-US"/>
        </w:rPr>
      </w:pPr>
      <w:r w:rsidRPr="009C4E59">
        <w:rPr>
          <w:lang w:val="en-US"/>
        </w:rPr>
        <w:t xml:space="preserve">The </w:t>
      </w:r>
      <w:r>
        <w:rPr>
          <w:lang w:val="en-US"/>
        </w:rPr>
        <w:t>MSA-ISPT</w:t>
      </w:r>
      <w:r w:rsidRPr="009C4E59">
        <w:rPr>
          <w:lang w:val="en-US"/>
        </w:rPr>
        <w:t xml:space="preserve"> will feature a wide range of expert speakers, industry leaders, and academic researchers, who will share their insights, expertise, and perspectives on a range of topics related to membrane science and technology. With a focus on cutting-edge research and real-world applications, we are confident that this year's conference will be a valuable and rewarding experience for all attendees.</w:t>
      </w:r>
    </w:p>
    <w:p w14:paraId="18C9F6B7" w14:textId="3B58FC9D" w:rsidR="009C4E59" w:rsidRDefault="009C4E59" w:rsidP="009C4E59">
      <w:pPr>
        <w:jc w:val="both"/>
        <w:rPr>
          <w:lang w:val="en-US"/>
        </w:rPr>
      </w:pPr>
      <w:r w:rsidRPr="009C4E59">
        <w:rPr>
          <w:lang w:val="en-US"/>
        </w:rPr>
        <w:t>In addition to the exciting technical program, we also have a range of social events and networking opportunities lined up, giving you the chance to connect with fellow professionals in a relaxed and informal setting.</w:t>
      </w:r>
    </w:p>
    <w:p w14:paraId="549BC29E" w14:textId="3C3E3D54" w:rsidR="00F9346C" w:rsidRPr="009C4E59" w:rsidRDefault="00562C0B" w:rsidP="009C4E59">
      <w:pPr>
        <w:jc w:val="both"/>
        <w:rPr>
          <w:color w:val="0563C2"/>
          <w:u w:val="single"/>
          <w:lang w:val="en-US"/>
        </w:rPr>
      </w:pPr>
      <w:r>
        <w:rPr>
          <w:lang w:val="en-US"/>
        </w:rPr>
        <w:t xml:space="preserve">For further information, visit the </w:t>
      </w:r>
      <w:r w:rsidR="009C4E59">
        <w:rPr>
          <w:lang w:val="en-US"/>
        </w:rPr>
        <w:t>MSA-ISPT 2023</w:t>
      </w:r>
      <w:r>
        <w:rPr>
          <w:lang w:val="en-US"/>
        </w:rPr>
        <w:t xml:space="preserve"> website at: </w:t>
      </w:r>
      <w:r w:rsidR="009C4E59" w:rsidRPr="009C4E59">
        <w:rPr>
          <w:u w:val="single"/>
          <w:lang w:val="en-US"/>
        </w:rPr>
        <w:t>https://www.membrane-australasia.org/msa-ispt</w:t>
      </w:r>
    </w:p>
    <w:p w14:paraId="42913112" w14:textId="77777777" w:rsidR="00340DBE" w:rsidRDefault="00340DBE" w:rsidP="00655EDF">
      <w:pPr>
        <w:pStyle w:val="Heading1"/>
      </w:pPr>
    </w:p>
    <w:p w14:paraId="4913AC57" w14:textId="1F134D82" w:rsidR="00655EDF" w:rsidRDefault="00655EDF" w:rsidP="00655EDF">
      <w:pPr>
        <w:pStyle w:val="Heading1"/>
      </w:pPr>
      <w:r>
        <w:t>Venue</w:t>
      </w:r>
    </w:p>
    <w:p w14:paraId="34A7FF6D" w14:textId="4C46BCB4" w:rsidR="00D62821" w:rsidRDefault="009C4E59" w:rsidP="004962CE">
      <w:pPr>
        <w:jc w:val="both"/>
      </w:pPr>
      <w:r>
        <w:rPr>
          <w:lang w:val="en-US"/>
        </w:rPr>
        <w:t>MSA-ISPT</w:t>
      </w:r>
      <w:r w:rsidR="00655EDF" w:rsidRPr="00EA3256">
        <w:rPr>
          <w:lang w:val="en-US"/>
        </w:rPr>
        <w:t xml:space="preserve"> </w:t>
      </w:r>
      <w:r w:rsidR="00F65370">
        <w:rPr>
          <w:lang w:val="en-US"/>
        </w:rPr>
        <w:t>is scheduled to be</w:t>
      </w:r>
      <w:r w:rsidR="00033690" w:rsidRPr="00EA3256">
        <w:rPr>
          <w:lang w:val="en-US"/>
        </w:rPr>
        <w:t xml:space="preserve"> held at the </w:t>
      </w:r>
      <w:r w:rsidR="00A75005" w:rsidRPr="00A75005">
        <w:rPr>
          <w:lang w:val="en-US"/>
        </w:rPr>
        <w:t>Hyatt Regency Perth</w:t>
      </w:r>
      <w:r w:rsidR="00A75005">
        <w:rPr>
          <w:lang w:val="en-US"/>
        </w:rPr>
        <w:t xml:space="preserve">, a </w:t>
      </w:r>
      <w:r w:rsidR="00A75005" w:rsidRPr="00A75005">
        <w:rPr>
          <w:lang w:val="en-US"/>
        </w:rPr>
        <w:t>5-star luxury</w:t>
      </w:r>
      <w:r w:rsidR="00A75005">
        <w:rPr>
          <w:lang w:val="en-US"/>
        </w:rPr>
        <w:t xml:space="preserve"> venue</w:t>
      </w:r>
      <w:r w:rsidR="00A75005" w:rsidRPr="00A75005">
        <w:rPr>
          <w:lang w:val="en-US"/>
        </w:rPr>
        <w:t xml:space="preserve"> located in the heart of East Perth</w:t>
      </w:r>
      <w:r w:rsidR="00A75005">
        <w:rPr>
          <w:lang w:val="en-US"/>
        </w:rPr>
        <w:t xml:space="preserve"> with the </w:t>
      </w:r>
      <w:r w:rsidR="00A75005" w:rsidRPr="00A75005">
        <w:rPr>
          <w:lang w:val="en-US"/>
        </w:rPr>
        <w:t>view of the Swan River</w:t>
      </w:r>
      <w:r w:rsidR="00A75005">
        <w:rPr>
          <w:lang w:val="en-US"/>
        </w:rPr>
        <w:t xml:space="preserve">. </w:t>
      </w:r>
      <w:r w:rsidR="00D62821" w:rsidRPr="00EA3256">
        <w:t>It offers a visually inspiring and world-class environment to accommodate and enhance new styles of conference experience.</w:t>
      </w:r>
    </w:p>
    <w:p w14:paraId="6A7B35E7" w14:textId="2100696C" w:rsidR="00BF763A" w:rsidRDefault="00A75005" w:rsidP="004962CE">
      <w:pPr>
        <w:jc w:val="both"/>
      </w:pPr>
      <w:r>
        <w:rPr>
          <w:noProof/>
        </w:rPr>
        <w:drawing>
          <wp:inline distT="0" distB="0" distL="0" distR="0" wp14:anchorId="6B0490A1" wp14:editId="13273AF1">
            <wp:extent cx="1800000" cy="11520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152000"/>
                    </a:xfrm>
                    <a:prstGeom prst="rect">
                      <a:avLst/>
                    </a:prstGeom>
                    <a:noFill/>
                    <a:ln>
                      <a:noFill/>
                    </a:ln>
                  </pic:spPr>
                </pic:pic>
              </a:graphicData>
            </a:graphic>
          </wp:inline>
        </w:drawing>
      </w:r>
      <w:r w:rsidR="00EA3256">
        <w:t xml:space="preserve">         </w:t>
      </w:r>
      <w:r>
        <w:rPr>
          <w:noProof/>
        </w:rPr>
        <w:drawing>
          <wp:inline distT="0" distB="0" distL="0" distR="0" wp14:anchorId="24386814" wp14:editId="5B5C1235">
            <wp:extent cx="1800000" cy="11520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152000"/>
                    </a:xfrm>
                    <a:prstGeom prst="rect">
                      <a:avLst/>
                    </a:prstGeom>
                    <a:noFill/>
                    <a:ln>
                      <a:noFill/>
                    </a:ln>
                  </pic:spPr>
                </pic:pic>
              </a:graphicData>
            </a:graphic>
          </wp:inline>
        </w:drawing>
      </w:r>
      <w:r w:rsidR="00EA3256">
        <w:rPr>
          <w:noProof/>
          <w:lang w:eastAsia="en-AU"/>
        </w:rPr>
        <w:t xml:space="preserve">         </w:t>
      </w:r>
      <w:r>
        <w:rPr>
          <w:noProof/>
          <w:lang w:eastAsia="en-AU"/>
        </w:rPr>
        <w:drawing>
          <wp:inline distT="0" distB="0" distL="0" distR="0" wp14:anchorId="6DD0351D" wp14:editId="7D0CAAC3">
            <wp:extent cx="1800000" cy="11520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152000"/>
                    </a:xfrm>
                    <a:prstGeom prst="rect">
                      <a:avLst/>
                    </a:prstGeom>
                    <a:noFill/>
                    <a:ln>
                      <a:noFill/>
                    </a:ln>
                  </pic:spPr>
                </pic:pic>
              </a:graphicData>
            </a:graphic>
          </wp:inline>
        </w:drawing>
      </w:r>
    </w:p>
    <w:p w14:paraId="337CF8CE" w14:textId="77777777" w:rsidR="008861CF" w:rsidRDefault="008861CF" w:rsidP="008861CF">
      <w:pPr>
        <w:pStyle w:val="font8"/>
        <w:spacing w:before="0" w:beforeAutospacing="0" w:after="0" w:afterAutospacing="0"/>
        <w:textAlignment w:val="baseline"/>
        <w:rPr>
          <w:rFonts w:ascii="Arial" w:eastAsiaTheme="majorEastAsia" w:hAnsi="Arial" w:cstheme="majorBidi"/>
          <w:b/>
          <w:caps/>
          <w:color w:val="4F81BD" w:themeColor="accent1"/>
          <w:sz w:val="32"/>
          <w:lang w:val="en-US"/>
        </w:rPr>
      </w:pPr>
    </w:p>
    <w:p w14:paraId="2ED74C02" w14:textId="7FAB33DE" w:rsidR="008079AC" w:rsidRDefault="008079AC" w:rsidP="00F65370">
      <w:pPr>
        <w:tabs>
          <w:tab w:val="left" w:pos="7809"/>
        </w:tabs>
        <w:rPr>
          <w:rFonts w:ascii="Arial" w:eastAsiaTheme="majorEastAsia" w:hAnsi="Arial" w:cstheme="majorBidi"/>
          <w:b/>
          <w:caps/>
          <w:color w:val="4F81BD" w:themeColor="accent1"/>
          <w:sz w:val="32"/>
          <w:szCs w:val="24"/>
          <w:lang w:val="en-US"/>
        </w:rPr>
      </w:pPr>
      <w:r>
        <w:rPr>
          <w:rFonts w:ascii="Arial" w:eastAsiaTheme="majorEastAsia" w:hAnsi="Arial" w:cstheme="majorBidi"/>
          <w:b/>
          <w:caps/>
          <w:color w:val="4F81BD" w:themeColor="accent1"/>
          <w:sz w:val="32"/>
          <w:lang w:val="en-US"/>
        </w:rPr>
        <w:br w:type="page"/>
      </w:r>
      <w:r w:rsidR="00F65370">
        <w:rPr>
          <w:rFonts w:ascii="Arial" w:eastAsiaTheme="majorEastAsia" w:hAnsi="Arial" w:cstheme="majorBidi"/>
          <w:b/>
          <w:caps/>
          <w:color w:val="4F81BD" w:themeColor="accent1"/>
          <w:sz w:val="32"/>
          <w:lang w:val="en-US"/>
        </w:rPr>
        <w:lastRenderedPageBreak/>
        <w:tab/>
      </w:r>
    </w:p>
    <w:p w14:paraId="607704C8" w14:textId="53E4A1B4" w:rsidR="008861CF" w:rsidRPr="00BA7F5B" w:rsidRDefault="008861CF" w:rsidP="008861CF">
      <w:pPr>
        <w:pStyle w:val="font8"/>
        <w:spacing w:before="0" w:beforeAutospacing="0" w:after="0" w:afterAutospacing="0"/>
        <w:textAlignment w:val="baseline"/>
        <w:rPr>
          <w:rFonts w:ascii="Arial" w:eastAsiaTheme="majorEastAsia" w:hAnsi="Arial" w:cstheme="majorBidi"/>
          <w:b/>
          <w:caps/>
          <w:color w:val="4F81BD" w:themeColor="accent1"/>
          <w:sz w:val="32"/>
          <w:lang w:val="en-US"/>
        </w:rPr>
      </w:pPr>
      <w:r w:rsidRPr="00BA7F5B">
        <w:rPr>
          <w:rFonts w:ascii="Arial" w:eastAsiaTheme="majorEastAsia" w:hAnsi="Arial" w:cstheme="majorBidi"/>
          <w:b/>
          <w:caps/>
          <w:color w:val="4F81BD" w:themeColor="accent1"/>
          <w:sz w:val="32"/>
          <w:lang w:val="en-US"/>
        </w:rPr>
        <w:t>Key Themes</w:t>
      </w:r>
      <w:r w:rsidR="00FD66A5">
        <w:rPr>
          <w:rFonts w:ascii="Arial" w:eastAsiaTheme="majorEastAsia" w:hAnsi="Arial" w:cstheme="majorBidi"/>
          <w:b/>
          <w:caps/>
          <w:color w:val="4F81BD" w:themeColor="accent1"/>
          <w:sz w:val="32"/>
          <w:lang w:val="en-US"/>
        </w:rPr>
        <w:t xml:space="preserve"> and topics</w:t>
      </w:r>
    </w:p>
    <w:p w14:paraId="63B5150E" w14:textId="0B40FC79" w:rsidR="008861CF" w:rsidRPr="00BA7F5B" w:rsidRDefault="008861CF" w:rsidP="008861CF">
      <w:pPr>
        <w:pStyle w:val="font8"/>
        <w:spacing w:before="0" w:beforeAutospacing="0" w:after="0" w:afterAutospacing="0"/>
        <w:ind w:left="142" w:hanging="142"/>
        <w:textAlignment w:val="baseline"/>
        <w:rPr>
          <w:rFonts w:asciiTheme="minorHAnsi" w:hAnsiTheme="minorHAnsi" w:cstheme="minorHAnsi"/>
          <w:color w:val="000000"/>
          <w:sz w:val="22"/>
          <w:szCs w:val="22"/>
        </w:rPr>
      </w:pPr>
      <w:r w:rsidRPr="00BA7F5B">
        <w:rPr>
          <w:rFonts w:asciiTheme="minorHAnsi" w:hAnsiTheme="minorHAnsi" w:cstheme="minorHAnsi"/>
          <w:color w:val="000000"/>
          <w:sz w:val="22"/>
          <w:szCs w:val="22"/>
        </w:rPr>
        <w:t xml:space="preserve">1. </w:t>
      </w:r>
      <w:r w:rsidR="00340DBE" w:rsidRPr="00340DBE">
        <w:rPr>
          <w:rFonts w:asciiTheme="minorHAnsi" w:hAnsiTheme="minorHAnsi" w:cstheme="minorHAnsi"/>
          <w:color w:val="000000"/>
          <w:sz w:val="22"/>
          <w:szCs w:val="22"/>
        </w:rPr>
        <w:t>New Membranes and Materials for Separations</w:t>
      </w:r>
    </w:p>
    <w:p w14:paraId="2E3E8161" w14:textId="751AFC1F" w:rsidR="00340DBE" w:rsidRPr="00340DBE" w:rsidRDefault="00340DBE" w:rsidP="003C2E34">
      <w:pPr>
        <w:pStyle w:val="ListParagraph"/>
        <w:numPr>
          <w:ilvl w:val="0"/>
          <w:numId w:val="22"/>
        </w:numPr>
        <w:spacing w:after="0"/>
        <w:textAlignment w:val="baseline"/>
        <w:rPr>
          <w:rFonts w:cstheme="minorHAnsi"/>
          <w:color w:val="000000"/>
        </w:rPr>
      </w:pPr>
      <w:r>
        <w:rPr>
          <w:rFonts w:cstheme="minorHAnsi"/>
          <w:color w:val="000000"/>
        </w:rPr>
        <w:t>I</w:t>
      </w:r>
      <w:r w:rsidRPr="00340DBE">
        <w:rPr>
          <w:rFonts w:cstheme="minorHAnsi"/>
          <w:color w:val="000000"/>
        </w:rPr>
        <w:t>norgani</w:t>
      </w:r>
      <w:bookmarkStart w:id="0" w:name="_Hlk135432865"/>
      <w:r w:rsidRPr="00340DBE">
        <w:rPr>
          <w:rFonts w:cstheme="minorHAnsi"/>
          <w:color w:val="000000"/>
        </w:rPr>
        <w:t>c membranes (ceramic membranes, metallic membranes)</w:t>
      </w:r>
    </w:p>
    <w:bookmarkEnd w:id="0"/>
    <w:p w14:paraId="2EF6312B" w14:textId="716112A0" w:rsidR="00340DBE" w:rsidRPr="00340DBE" w:rsidRDefault="00340DBE" w:rsidP="00340DBE">
      <w:pPr>
        <w:pStyle w:val="font8"/>
        <w:numPr>
          <w:ilvl w:val="0"/>
          <w:numId w:val="22"/>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w:t>
      </w:r>
      <w:r w:rsidRPr="00340DBE">
        <w:rPr>
          <w:rFonts w:asciiTheme="minorHAnsi" w:hAnsiTheme="minorHAnsi" w:cstheme="minorHAnsi"/>
          <w:color w:val="000000"/>
          <w:sz w:val="22"/>
          <w:szCs w:val="22"/>
        </w:rPr>
        <w:t>olymeric membranes</w:t>
      </w:r>
    </w:p>
    <w:p w14:paraId="35C90AAD" w14:textId="131F7117" w:rsidR="00340DBE" w:rsidRPr="00340DBE" w:rsidRDefault="00340DBE" w:rsidP="00340DBE">
      <w:pPr>
        <w:pStyle w:val="font8"/>
        <w:numPr>
          <w:ilvl w:val="0"/>
          <w:numId w:val="22"/>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w:t>
      </w:r>
      <w:r w:rsidRPr="00340DBE">
        <w:rPr>
          <w:rFonts w:asciiTheme="minorHAnsi" w:hAnsiTheme="minorHAnsi" w:cstheme="minorHAnsi"/>
          <w:color w:val="000000"/>
          <w:sz w:val="22"/>
          <w:szCs w:val="22"/>
        </w:rPr>
        <w:t>on-conducting polymer/hybrid membranes</w:t>
      </w:r>
    </w:p>
    <w:p w14:paraId="7CAB5055" w14:textId="12A2925F" w:rsidR="00340DBE" w:rsidRPr="00340DBE" w:rsidRDefault="00340DBE" w:rsidP="00340DBE">
      <w:pPr>
        <w:pStyle w:val="font8"/>
        <w:numPr>
          <w:ilvl w:val="0"/>
          <w:numId w:val="22"/>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w:t>
      </w:r>
      <w:r w:rsidRPr="00340DBE">
        <w:rPr>
          <w:rFonts w:asciiTheme="minorHAnsi" w:hAnsiTheme="minorHAnsi" w:cstheme="minorHAnsi"/>
          <w:color w:val="000000"/>
          <w:sz w:val="22"/>
          <w:szCs w:val="22"/>
        </w:rPr>
        <w:t>ixed matrix membranes</w:t>
      </w:r>
    </w:p>
    <w:p w14:paraId="5335C3A4" w14:textId="0AF238EB" w:rsidR="00340DBE" w:rsidRPr="00340DBE" w:rsidRDefault="00340DBE" w:rsidP="00340DBE">
      <w:pPr>
        <w:pStyle w:val="font8"/>
        <w:numPr>
          <w:ilvl w:val="0"/>
          <w:numId w:val="22"/>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w:t>
      </w:r>
      <w:r w:rsidRPr="00340DBE">
        <w:rPr>
          <w:rFonts w:asciiTheme="minorHAnsi" w:hAnsiTheme="minorHAnsi" w:cstheme="minorHAnsi"/>
          <w:color w:val="000000"/>
          <w:sz w:val="22"/>
          <w:szCs w:val="22"/>
        </w:rPr>
        <w:t>timuli and smart responsive membranes</w:t>
      </w:r>
    </w:p>
    <w:p w14:paraId="509F40AC" w14:textId="4DBD31A4" w:rsidR="00340DBE" w:rsidRPr="00340DBE" w:rsidRDefault="00340DBE" w:rsidP="00340DBE">
      <w:pPr>
        <w:pStyle w:val="font8"/>
        <w:numPr>
          <w:ilvl w:val="0"/>
          <w:numId w:val="22"/>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w:t>
      </w:r>
      <w:r w:rsidRPr="00340DBE">
        <w:rPr>
          <w:rFonts w:asciiTheme="minorHAnsi" w:hAnsiTheme="minorHAnsi" w:cstheme="minorHAnsi"/>
          <w:color w:val="000000"/>
          <w:sz w:val="22"/>
          <w:szCs w:val="22"/>
        </w:rPr>
        <w:t>arbon materials</w:t>
      </w:r>
    </w:p>
    <w:p w14:paraId="0880D503" w14:textId="4CC23350" w:rsidR="00340DBE" w:rsidRPr="00340DBE" w:rsidRDefault="00340DBE" w:rsidP="00340DBE">
      <w:pPr>
        <w:pStyle w:val="font8"/>
        <w:numPr>
          <w:ilvl w:val="0"/>
          <w:numId w:val="22"/>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Z</w:t>
      </w:r>
      <w:r w:rsidRPr="00340DBE">
        <w:rPr>
          <w:rFonts w:asciiTheme="minorHAnsi" w:hAnsiTheme="minorHAnsi" w:cstheme="minorHAnsi"/>
          <w:color w:val="000000"/>
          <w:sz w:val="22"/>
          <w:szCs w:val="22"/>
        </w:rPr>
        <w:t>eolites/molecular sieves</w:t>
      </w:r>
    </w:p>
    <w:p w14:paraId="5B62C39E" w14:textId="707F67B3" w:rsidR="00340DBE" w:rsidRPr="00340DBE" w:rsidRDefault="00340DBE" w:rsidP="00340DBE">
      <w:pPr>
        <w:pStyle w:val="font8"/>
        <w:numPr>
          <w:ilvl w:val="0"/>
          <w:numId w:val="22"/>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w:t>
      </w:r>
      <w:r w:rsidRPr="00340DBE">
        <w:rPr>
          <w:rFonts w:asciiTheme="minorHAnsi" w:hAnsiTheme="minorHAnsi" w:cstheme="minorHAnsi"/>
          <w:color w:val="000000"/>
          <w:sz w:val="22"/>
          <w:szCs w:val="22"/>
        </w:rPr>
        <w:t>etal-organic frameworks/covalent-organic frameworks/hydrogen-bonded organic framework</w:t>
      </w:r>
      <w:r>
        <w:rPr>
          <w:rFonts w:asciiTheme="minorHAnsi" w:hAnsiTheme="minorHAnsi" w:cstheme="minorHAnsi"/>
          <w:color w:val="000000"/>
          <w:sz w:val="22"/>
          <w:szCs w:val="22"/>
        </w:rPr>
        <w:t>s</w:t>
      </w:r>
    </w:p>
    <w:p w14:paraId="61EF3C88" w14:textId="76A82662" w:rsidR="008861CF" w:rsidRPr="00BA7F5B" w:rsidRDefault="008861CF" w:rsidP="008861CF">
      <w:pPr>
        <w:pStyle w:val="font8"/>
        <w:spacing w:before="0" w:beforeAutospacing="0" w:after="0" w:afterAutospacing="0"/>
        <w:ind w:left="142" w:hanging="142"/>
        <w:textAlignment w:val="baseline"/>
        <w:rPr>
          <w:rFonts w:asciiTheme="minorHAnsi" w:hAnsiTheme="minorHAnsi" w:cstheme="minorHAnsi"/>
          <w:color w:val="000000"/>
          <w:sz w:val="22"/>
          <w:szCs w:val="22"/>
        </w:rPr>
      </w:pPr>
      <w:r w:rsidRPr="00BA7F5B">
        <w:rPr>
          <w:rFonts w:asciiTheme="minorHAnsi" w:hAnsiTheme="minorHAnsi" w:cstheme="minorHAnsi"/>
          <w:color w:val="000000"/>
          <w:sz w:val="22"/>
          <w:szCs w:val="22"/>
        </w:rPr>
        <w:t xml:space="preserve"> 2. </w:t>
      </w:r>
      <w:r w:rsidR="00340DBE">
        <w:rPr>
          <w:rFonts w:asciiTheme="minorHAnsi" w:hAnsiTheme="minorHAnsi" w:cstheme="minorHAnsi"/>
          <w:color w:val="000000"/>
          <w:sz w:val="22"/>
          <w:szCs w:val="22"/>
        </w:rPr>
        <w:t>Em</w:t>
      </w:r>
      <w:r w:rsidR="00340DBE" w:rsidRPr="00340DBE">
        <w:rPr>
          <w:rFonts w:asciiTheme="minorHAnsi" w:hAnsiTheme="minorHAnsi" w:cstheme="minorHAnsi"/>
          <w:color w:val="000000"/>
          <w:sz w:val="22"/>
          <w:szCs w:val="22"/>
        </w:rPr>
        <w:t>erging Separation Technologies for Clean Air, Water and Energy</w:t>
      </w:r>
    </w:p>
    <w:p w14:paraId="1A959BD7" w14:textId="55AABF43" w:rsidR="00340DBE" w:rsidRPr="00340DBE" w:rsidRDefault="00340DBE" w:rsidP="00693878">
      <w:pPr>
        <w:pStyle w:val="font8"/>
        <w:numPr>
          <w:ilvl w:val="0"/>
          <w:numId w:val="26"/>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w:t>
      </w:r>
      <w:r w:rsidR="008861CF" w:rsidRPr="00340DBE">
        <w:rPr>
          <w:rFonts w:asciiTheme="minorHAnsi" w:hAnsiTheme="minorHAnsi" w:cstheme="minorHAnsi"/>
          <w:color w:val="000000"/>
          <w:sz w:val="22"/>
          <w:szCs w:val="22"/>
        </w:rPr>
        <w:t xml:space="preserve">ressure </w:t>
      </w:r>
      <w:r w:rsidRPr="00340DBE">
        <w:rPr>
          <w:rFonts w:asciiTheme="minorHAnsi" w:hAnsiTheme="minorHAnsi" w:cstheme="minorHAnsi"/>
          <w:color w:val="000000"/>
          <w:sz w:val="22"/>
          <w:szCs w:val="22"/>
        </w:rPr>
        <w:t>driven filtration (MF, UF, NF, RO)</w:t>
      </w:r>
    </w:p>
    <w:p w14:paraId="78884F7C" w14:textId="2D914764" w:rsidR="00340DBE" w:rsidRPr="00340DBE" w:rsidRDefault="00340DBE" w:rsidP="00340DBE">
      <w:pPr>
        <w:pStyle w:val="font8"/>
        <w:numPr>
          <w:ilvl w:val="0"/>
          <w:numId w:val="26"/>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w:t>
      </w:r>
      <w:r w:rsidRPr="00340DBE">
        <w:rPr>
          <w:rFonts w:asciiTheme="minorHAnsi" w:hAnsiTheme="minorHAnsi" w:cstheme="minorHAnsi"/>
          <w:color w:val="000000"/>
          <w:sz w:val="22"/>
          <w:szCs w:val="22"/>
        </w:rPr>
        <w:t xml:space="preserve">ctivity driven separation (FO, dialysis) </w:t>
      </w:r>
    </w:p>
    <w:p w14:paraId="205E33B9" w14:textId="328A2AC9" w:rsidR="00340DBE" w:rsidRPr="00340DBE" w:rsidRDefault="00340DBE" w:rsidP="00340DBE">
      <w:pPr>
        <w:pStyle w:val="font8"/>
        <w:numPr>
          <w:ilvl w:val="0"/>
          <w:numId w:val="26"/>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E</w:t>
      </w:r>
      <w:r w:rsidRPr="00340DBE">
        <w:rPr>
          <w:rFonts w:asciiTheme="minorHAnsi" w:hAnsiTheme="minorHAnsi" w:cstheme="minorHAnsi"/>
          <w:color w:val="000000"/>
          <w:sz w:val="22"/>
          <w:szCs w:val="22"/>
        </w:rPr>
        <w:t>lectrochemical Separations (electrolysis, capacitive deionisation)</w:t>
      </w:r>
    </w:p>
    <w:p w14:paraId="58F2F46E" w14:textId="13F78842" w:rsidR="00340DBE" w:rsidRPr="00340DBE" w:rsidRDefault="00340DBE" w:rsidP="00340DBE">
      <w:pPr>
        <w:pStyle w:val="font8"/>
        <w:numPr>
          <w:ilvl w:val="0"/>
          <w:numId w:val="26"/>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w:t>
      </w:r>
      <w:r w:rsidRPr="00340DBE">
        <w:rPr>
          <w:rFonts w:asciiTheme="minorHAnsi" w:hAnsiTheme="minorHAnsi" w:cstheme="minorHAnsi"/>
          <w:color w:val="000000"/>
          <w:sz w:val="22"/>
          <w:szCs w:val="22"/>
        </w:rPr>
        <w:t>hermal separation (membrane distillation)</w:t>
      </w:r>
    </w:p>
    <w:p w14:paraId="7B9810F3" w14:textId="6013FBB9" w:rsidR="00340DBE" w:rsidRPr="00340DBE" w:rsidRDefault="00340DBE" w:rsidP="00340DBE">
      <w:pPr>
        <w:pStyle w:val="font8"/>
        <w:numPr>
          <w:ilvl w:val="0"/>
          <w:numId w:val="26"/>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w:t>
      </w:r>
      <w:r w:rsidRPr="00340DBE">
        <w:rPr>
          <w:rFonts w:asciiTheme="minorHAnsi" w:hAnsiTheme="minorHAnsi" w:cstheme="minorHAnsi"/>
          <w:color w:val="000000"/>
          <w:sz w:val="22"/>
          <w:szCs w:val="22"/>
        </w:rPr>
        <w:t>rystallization strategies (membrane crystallization)</w:t>
      </w:r>
    </w:p>
    <w:p w14:paraId="13CF3730" w14:textId="742CD190" w:rsidR="00340DBE" w:rsidRPr="00340DBE" w:rsidRDefault="00340DBE" w:rsidP="00340DBE">
      <w:pPr>
        <w:pStyle w:val="font8"/>
        <w:numPr>
          <w:ilvl w:val="0"/>
          <w:numId w:val="26"/>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B</w:t>
      </w:r>
      <w:r w:rsidRPr="00340DBE">
        <w:rPr>
          <w:rFonts w:asciiTheme="minorHAnsi" w:hAnsiTheme="minorHAnsi" w:cstheme="minorHAnsi"/>
          <w:color w:val="000000"/>
          <w:sz w:val="22"/>
          <w:szCs w:val="22"/>
        </w:rPr>
        <w:t>iomass to bioproducts and biofuels</w:t>
      </w:r>
    </w:p>
    <w:p w14:paraId="0F84D820" w14:textId="52F2100C" w:rsidR="00340DBE" w:rsidRPr="00340DBE" w:rsidRDefault="00340DBE" w:rsidP="00340DBE">
      <w:pPr>
        <w:pStyle w:val="font8"/>
        <w:numPr>
          <w:ilvl w:val="0"/>
          <w:numId w:val="26"/>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w:t>
      </w:r>
      <w:r w:rsidRPr="00340DBE">
        <w:rPr>
          <w:rFonts w:asciiTheme="minorHAnsi" w:hAnsiTheme="minorHAnsi" w:cstheme="minorHAnsi"/>
          <w:color w:val="000000"/>
          <w:sz w:val="22"/>
          <w:szCs w:val="22"/>
        </w:rPr>
        <w:t xml:space="preserve">embrane </w:t>
      </w:r>
      <w:proofErr w:type="gramStart"/>
      <w:r w:rsidRPr="00340DBE">
        <w:rPr>
          <w:rFonts w:asciiTheme="minorHAnsi" w:hAnsiTheme="minorHAnsi" w:cstheme="minorHAnsi"/>
          <w:color w:val="000000"/>
          <w:sz w:val="22"/>
          <w:szCs w:val="22"/>
        </w:rPr>
        <w:t>bio-reactors</w:t>
      </w:r>
      <w:proofErr w:type="gramEnd"/>
      <w:r w:rsidRPr="00340DBE">
        <w:rPr>
          <w:rFonts w:asciiTheme="minorHAnsi" w:hAnsiTheme="minorHAnsi" w:cstheme="minorHAnsi"/>
          <w:color w:val="000000"/>
          <w:sz w:val="22"/>
          <w:szCs w:val="22"/>
        </w:rPr>
        <w:t xml:space="preserve"> (bio-reactors, contactors, catalytic reactors, liquid membrane reactors)</w:t>
      </w:r>
    </w:p>
    <w:p w14:paraId="7663F320" w14:textId="6336C532" w:rsidR="00340DBE" w:rsidRPr="00340DBE" w:rsidRDefault="00340DBE" w:rsidP="00340DBE">
      <w:pPr>
        <w:pStyle w:val="font8"/>
        <w:numPr>
          <w:ilvl w:val="0"/>
          <w:numId w:val="26"/>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w:t>
      </w:r>
      <w:r w:rsidRPr="00340DBE">
        <w:rPr>
          <w:rFonts w:asciiTheme="minorHAnsi" w:hAnsiTheme="minorHAnsi" w:cstheme="minorHAnsi"/>
          <w:color w:val="000000"/>
          <w:sz w:val="22"/>
          <w:szCs w:val="22"/>
        </w:rPr>
        <w:t>ntegrated or hybrid membrane processes</w:t>
      </w:r>
    </w:p>
    <w:p w14:paraId="737318F8" w14:textId="4A4318C2" w:rsidR="00340DBE" w:rsidRPr="00340DBE" w:rsidRDefault="00340DBE" w:rsidP="00340DBE">
      <w:pPr>
        <w:pStyle w:val="font8"/>
        <w:numPr>
          <w:ilvl w:val="0"/>
          <w:numId w:val="26"/>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w:t>
      </w:r>
      <w:r w:rsidRPr="00340DBE">
        <w:rPr>
          <w:rFonts w:asciiTheme="minorHAnsi" w:hAnsiTheme="minorHAnsi" w:cstheme="minorHAnsi"/>
          <w:color w:val="000000"/>
          <w:sz w:val="22"/>
          <w:szCs w:val="22"/>
        </w:rPr>
        <w:t>onic liquids: novel separation and reaction proces</w:t>
      </w:r>
      <w:r>
        <w:rPr>
          <w:rFonts w:asciiTheme="minorHAnsi" w:hAnsiTheme="minorHAnsi" w:cstheme="minorHAnsi"/>
          <w:color w:val="000000"/>
          <w:sz w:val="22"/>
          <w:szCs w:val="22"/>
        </w:rPr>
        <w:t>s</w:t>
      </w:r>
    </w:p>
    <w:p w14:paraId="2191D629" w14:textId="7A9D275D" w:rsidR="00340DBE" w:rsidRPr="00340DBE" w:rsidRDefault="00340DBE" w:rsidP="00340DBE">
      <w:pPr>
        <w:pStyle w:val="font8"/>
        <w:numPr>
          <w:ilvl w:val="0"/>
          <w:numId w:val="26"/>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F</w:t>
      </w:r>
      <w:r w:rsidRPr="00340DBE">
        <w:rPr>
          <w:rFonts w:asciiTheme="minorHAnsi" w:hAnsiTheme="minorHAnsi" w:cstheme="minorHAnsi"/>
          <w:color w:val="000000"/>
          <w:sz w:val="22"/>
          <w:szCs w:val="22"/>
        </w:rPr>
        <w:t>ouling and cleaning strategies</w:t>
      </w:r>
    </w:p>
    <w:p w14:paraId="6BEC892D" w14:textId="1717D432" w:rsidR="008861CF" w:rsidRPr="00340DBE" w:rsidRDefault="00340DBE" w:rsidP="00340DBE">
      <w:pPr>
        <w:pStyle w:val="font8"/>
        <w:numPr>
          <w:ilvl w:val="0"/>
          <w:numId w:val="26"/>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w:t>
      </w:r>
      <w:r w:rsidRPr="00340DBE">
        <w:rPr>
          <w:rFonts w:asciiTheme="minorHAnsi" w:hAnsiTheme="minorHAnsi" w:cstheme="minorHAnsi"/>
          <w:color w:val="000000"/>
          <w:sz w:val="22"/>
          <w:szCs w:val="22"/>
        </w:rPr>
        <w:t>cale-up and industrial applications of adsorption and membrane processes</w:t>
      </w:r>
    </w:p>
    <w:p w14:paraId="6C5770E4" w14:textId="2AB432B5" w:rsidR="008861CF" w:rsidRPr="00BA7F5B" w:rsidRDefault="008861CF" w:rsidP="008861CF">
      <w:pPr>
        <w:pStyle w:val="font8"/>
        <w:spacing w:before="0" w:beforeAutospacing="0" w:after="0" w:afterAutospacing="0"/>
        <w:ind w:left="142" w:hanging="142"/>
        <w:textAlignment w:val="baseline"/>
        <w:rPr>
          <w:rFonts w:asciiTheme="minorHAnsi" w:hAnsiTheme="minorHAnsi" w:cstheme="minorHAnsi"/>
          <w:color w:val="000000"/>
          <w:sz w:val="22"/>
          <w:szCs w:val="22"/>
        </w:rPr>
      </w:pPr>
      <w:r w:rsidRPr="00BA7F5B">
        <w:rPr>
          <w:rFonts w:asciiTheme="minorHAnsi" w:hAnsiTheme="minorHAnsi" w:cstheme="minorHAnsi"/>
          <w:color w:val="000000"/>
          <w:sz w:val="22"/>
          <w:szCs w:val="22"/>
        </w:rPr>
        <w:t>3. </w:t>
      </w:r>
      <w:r w:rsidR="00340DBE">
        <w:rPr>
          <w:rFonts w:asciiTheme="minorHAnsi" w:hAnsiTheme="minorHAnsi" w:cstheme="minorHAnsi"/>
          <w:color w:val="000000"/>
          <w:sz w:val="22"/>
          <w:szCs w:val="22"/>
        </w:rPr>
        <w:t xml:space="preserve">Applications of </w:t>
      </w:r>
      <w:r w:rsidR="00E75528">
        <w:rPr>
          <w:rFonts w:asciiTheme="minorHAnsi" w:hAnsiTheme="minorHAnsi" w:cstheme="minorHAnsi"/>
          <w:color w:val="000000"/>
          <w:sz w:val="22"/>
          <w:szCs w:val="22"/>
        </w:rPr>
        <w:t>M</w:t>
      </w:r>
      <w:r w:rsidR="00340DBE">
        <w:rPr>
          <w:rFonts w:asciiTheme="minorHAnsi" w:hAnsiTheme="minorHAnsi" w:cstheme="minorHAnsi"/>
          <w:color w:val="000000"/>
          <w:sz w:val="22"/>
          <w:szCs w:val="22"/>
        </w:rPr>
        <w:t>embranes</w:t>
      </w:r>
    </w:p>
    <w:p w14:paraId="5A904C0F" w14:textId="46337455" w:rsidR="00340DBE" w:rsidRPr="00340DBE" w:rsidRDefault="00340DBE" w:rsidP="00340DBE">
      <w:pPr>
        <w:pStyle w:val="font8"/>
        <w:numPr>
          <w:ilvl w:val="0"/>
          <w:numId w:val="27"/>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W</w:t>
      </w:r>
      <w:r w:rsidRPr="00340DBE">
        <w:rPr>
          <w:rFonts w:asciiTheme="minorHAnsi" w:hAnsiTheme="minorHAnsi" w:cstheme="minorHAnsi"/>
          <w:color w:val="000000"/>
          <w:sz w:val="22"/>
          <w:szCs w:val="22"/>
        </w:rPr>
        <w:t>ater treatment</w:t>
      </w:r>
    </w:p>
    <w:p w14:paraId="6CC2C313" w14:textId="68A200EA" w:rsidR="00340DBE" w:rsidRPr="00340DBE" w:rsidRDefault="00340DBE" w:rsidP="00340DBE">
      <w:pPr>
        <w:pStyle w:val="font8"/>
        <w:numPr>
          <w:ilvl w:val="0"/>
          <w:numId w:val="27"/>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G</w:t>
      </w:r>
      <w:r w:rsidRPr="00340DBE">
        <w:rPr>
          <w:rFonts w:asciiTheme="minorHAnsi" w:hAnsiTheme="minorHAnsi" w:cstheme="minorHAnsi"/>
          <w:color w:val="000000"/>
          <w:sz w:val="22"/>
          <w:szCs w:val="22"/>
        </w:rPr>
        <w:t>as separation</w:t>
      </w:r>
    </w:p>
    <w:p w14:paraId="06C291C3" w14:textId="5F8AF30E" w:rsidR="00340DBE" w:rsidRPr="00340DBE" w:rsidRDefault="00340DBE" w:rsidP="00340DBE">
      <w:pPr>
        <w:pStyle w:val="font8"/>
        <w:numPr>
          <w:ilvl w:val="0"/>
          <w:numId w:val="27"/>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w:t>
      </w:r>
      <w:r w:rsidRPr="00340DBE">
        <w:rPr>
          <w:rFonts w:asciiTheme="minorHAnsi" w:hAnsiTheme="minorHAnsi" w:cstheme="minorHAnsi"/>
          <w:color w:val="000000"/>
          <w:sz w:val="22"/>
          <w:szCs w:val="22"/>
        </w:rPr>
        <w:t>on separation</w:t>
      </w:r>
    </w:p>
    <w:p w14:paraId="715EA201" w14:textId="0FC796BA" w:rsidR="00340DBE" w:rsidRPr="00340DBE" w:rsidRDefault="00340DBE" w:rsidP="00340DBE">
      <w:pPr>
        <w:pStyle w:val="font8"/>
        <w:numPr>
          <w:ilvl w:val="0"/>
          <w:numId w:val="27"/>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E</w:t>
      </w:r>
      <w:r w:rsidRPr="00340DBE">
        <w:rPr>
          <w:rFonts w:asciiTheme="minorHAnsi" w:hAnsiTheme="minorHAnsi" w:cstheme="minorHAnsi"/>
          <w:color w:val="000000"/>
          <w:sz w:val="22"/>
          <w:szCs w:val="22"/>
        </w:rPr>
        <w:t>nergy storage and utilization (batteries, hydrogen generation, CO</w:t>
      </w:r>
      <w:r w:rsidRPr="00F45D58">
        <w:rPr>
          <w:rFonts w:asciiTheme="minorHAnsi" w:hAnsiTheme="minorHAnsi" w:cstheme="minorHAnsi"/>
          <w:color w:val="000000"/>
          <w:sz w:val="22"/>
          <w:szCs w:val="22"/>
          <w:vertAlign w:val="subscript"/>
        </w:rPr>
        <w:t>2</w:t>
      </w:r>
      <w:r w:rsidRPr="00340DBE">
        <w:rPr>
          <w:rFonts w:asciiTheme="minorHAnsi" w:hAnsiTheme="minorHAnsi" w:cstheme="minorHAnsi"/>
          <w:color w:val="000000"/>
          <w:sz w:val="22"/>
          <w:szCs w:val="22"/>
        </w:rPr>
        <w:t xml:space="preserve"> conversion)</w:t>
      </w:r>
    </w:p>
    <w:p w14:paraId="5679FB18" w14:textId="2804F488" w:rsidR="00340DBE" w:rsidRPr="00340DBE" w:rsidRDefault="00340DBE" w:rsidP="00340DBE">
      <w:pPr>
        <w:pStyle w:val="font8"/>
        <w:numPr>
          <w:ilvl w:val="0"/>
          <w:numId w:val="27"/>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w:t>
      </w:r>
      <w:r w:rsidRPr="00340DBE">
        <w:rPr>
          <w:rFonts w:asciiTheme="minorHAnsi" w:hAnsiTheme="minorHAnsi" w:cstheme="minorHAnsi"/>
          <w:color w:val="000000"/>
          <w:sz w:val="22"/>
          <w:szCs w:val="22"/>
        </w:rPr>
        <w:t>pecific resource recovery (ultra-selective membranes and strategies)</w:t>
      </w:r>
    </w:p>
    <w:p w14:paraId="20A2B5F1" w14:textId="00E7741F" w:rsidR="00340DBE" w:rsidRPr="00340DBE" w:rsidRDefault="00340DBE" w:rsidP="00340DBE">
      <w:pPr>
        <w:pStyle w:val="font8"/>
        <w:numPr>
          <w:ilvl w:val="0"/>
          <w:numId w:val="27"/>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B</w:t>
      </w:r>
      <w:r w:rsidRPr="00340DBE">
        <w:rPr>
          <w:rFonts w:asciiTheme="minorHAnsi" w:hAnsiTheme="minorHAnsi" w:cstheme="minorHAnsi"/>
          <w:color w:val="000000"/>
          <w:sz w:val="22"/>
          <w:szCs w:val="22"/>
        </w:rPr>
        <w:t>iotechnology (bio-refinery and fuel production)</w:t>
      </w:r>
    </w:p>
    <w:p w14:paraId="1D2A9972" w14:textId="708B1710" w:rsidR="00340DBE" w:rsidRPr="00340DBE" w:rsidRDefault="00340DBE" w:rsidP="00340DBE">
      <w:pPr>
        <w:pStyle w:val="font8"/>
        <w:numPr>
          <w:ilvl w:val="0"/>
          <w:numId w:val="27"/>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w:t>
      </w:r>
      <w:r w:rsidRPr="00340DBE">
        <w:rPr>
          <w:rFonts w:asciiTheme="minorHAnsi" w:hAnsiTheme="minorHAnsi" w:cstheme="minorHAnsi"/>
          <w:color w:val="000000"/>
          <w:sz w:val="22"/>
          <w:szCs w:val="22"/>
        </w:rPr>
        <w:t>tmospheric capture of water and humidifiers</w:t>
      </w:r>
    </w:p>
    <w:p w14:paraId="064D7B6A" w14:textId="1BF4BFFE" w:rsidR="00340DBE" w:rsidRPr="00340DBE" w:rsidRDefault="00340DBE" w:rsidP="00340DBE">
      <w:pPr>
        <w:pStyle w:val="font8"/>
        <w:numPr>
          <w:ilvl w:val="0"/>
          <w:numId w:val="27"/>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w:t>
      </w:r>
      <w:r w:rsidRPr="00340DBE">
        <w:rPr>
          <w:rFonts w:asciiTheme="minorHAnsi" w:hAnsiTheme="minorHAnsi" w:cstheme="minorHAnsi"/>
          <w:color w:val="000000"/>
          <w:sz w:val="22"/>
          <w:szCs w:val="22"/>
        </w:rPr>
        <w:t>ir separation (particle matter, viruses)</w:t>
      </w:r>
    </w:p>
    <w:p w14:paraId="6584528B" w14:textId="2A43991D" w:rsidR="00340DBE" w:rsidRPr="00340DBE" w:rsidRDefault="00340DBE" w:rsidP="00340DBE">
      <w:pPr>
        <w:pStyle w:val="font8"/>
        <w:numPr>
          <w:ilvl w:val="0"/>
          <w:numId w:val="27"/>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F</w:t>
      </w:r>
      <w:r w:rsidRPr="00340DBE">
        <w:rPr>
          <w:rFonts w:asciiTheme="minorHAnsi" w:hAnsiTheme="minorHAnsi" w:cstheme="minorHAnsi"/>
          <w:color w:val="000000"/>
          <w:sz w:val="22"/>
          <w:szCs w:val="22"/>
        </w:rPr>
        <w:t>ood security and food processing</w:t>
      </w:r>
    </w:p>
    <w:p w14:paraId="205F91D0" w14:textId="3798900B" w:rsidR="00340DBE" w:rsidRPr="00340DBE" w:rsidRDefault="00340DBE" w:rsidP="00340DBE">
      <w:pPr>
        <w:pStyle w:val="font8"/>
        <w:numPr>
          <w:ilvl w:val="0"/>
          <w:numId w:val="27"/>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w:t>
      </w:r>
      <w:r w:rsidRPr="00340DBE">
        <w:rPr>
          <w:rFonts w:asciiTheme="minorHAnsi" w:hAnsiTheme="minorHAnsi" w:cstheme="minorHAnsi"/>
          <w:color w:val="000000"/>
          <w:sz w:val="22"/>
          <w:szCs w:val="22"/>
        </w:rPr>
        <w:t>icrofluidics and membranes for small batch separation</w:t>
      </w:r>
    </w:p>
    <w:p w14:paraId="0D69A0F2" w14:textId="50F6844F" w:rsidR="00340DBE" w:rsidRPr="00340DBE" w:rsidRDefault="00340DBE" w:rsidP="00340DBE">
      <w:pPr>
        <w:pStyle w:val="font8"/>
        <w:numPr>
          <w:ilvl w:val="0"/>
          <w:numId w:val="27"/>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w:t>
      </w:r>
      <w:r w:rsidRPr="00340DBE">
        <w:rPr>
          <w:rFonts w:asciiTheme="minorHAnsi" w:hAnsiTheme="minorHAnsi" w:cstheme="minorHAnsi"/>
          <w:color w:val="000000"/>
          <w:sz w:val="22"/>
          <w:szCs w:val="22"/>
        </w:rPr>
        <w:t>ndustrial usages textiles, chemical and pharmaceutical industries</w:t>
      </w:r>
    </w:p>
    <w:p w14:paraId="28502939" w14:textId="29F616E9" w:rsidR="00340DBE" w:rsidRPr="00340DBE" w:rsidRDefault="00340DBE" w:rsidP="00340DBE">
      <w:pPr>
        <w:pStyle w:val="font8"/>
        <w:numPr>
          <w:ilvl w:val="0"/>
          <w:numId w:val="27"/>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B</w:t>
      </w:r>
      <w:r w:rsidRPr="00340DBE">
        <w:rPr>
          <w:rFonts w:asciiTheme="minorHAnsi" w:hAnsiTheme="minorHAnsi" w:cstheme="minorHAnsi"/>
          <w:color w:val="000000"/>
          <w:sz w:val="22"/>
          <w:szCs w:val="22"/>
        </w:rPr>
        <w:t>iological and healthcare applications of membranes (cell separation, virus removal, nutrient or resource recovery)</w:t>
      </w:r>
    </w:p>
    <w:p w14:paraId="264A4A39" w14:textId="1A88BD6F" w:rsidR="00340DBE" w:rsidRPr="00340DBE" w:rsidRDefault="00340DBE" w:rsidP="00340DBE">
      <w:pPr>
        <w:pStyle w:val="font8"/>
        <w:numPr>
          <w:ilvl w:val="0"/>
          <w:numId w:val="27"/>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w:t>
      </w:r>
      <w:r w:rsidRPr="00340DBE">
        <w:rPr>
          <w:rFonts w:asciiTheme="minorHAnsi" w:hAnsiTheme="minorHAnsi" w:cstheme="minorHAnsi"/>
          <w:color w:val="000000"/>
          <w:sz w:val="22"/>
          <w:szCs w:val="22"/>
        </w:rPr>
        <w:t>ntegration of advanced applications in future materials and devices (biosensors, electrochemical devices)</w:t>
      </w:r>
    </w:p>
    <w:p w14:paraId="730D4EF1" w14:textId="324B772A" w:rsidR="008861CF" w:rsidRPr="00340DBE" w:rsidRDefault="00340DBE" w:rsidP="00340DBE">
      <w:pPr>
        <w:pStyle w:val="font8"/>
        <w:numPr>
          <w:ilvl w:val="0"/>
          <w:numId w:val="27"/>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w:t>
      </w:r>
      <w:r w:rsidRPr="00340DBE">
        <w:rPr>
          <w:rFonts w:asciiTheme="minorHAnsi" w:hAnsiTheme="minorHAnsi" w:cstheme="minorHAnsi"/>
          <w:color w:val="000000"/>
          <w:sz w:val="22"/>
          <w:szCs w:val="22"/>
        </w:rPr>
        <w:t>pace applications of membranes (low gravity applications)</w:t>
      </w:r>
    </w:p>
    <w:p w14:paraId="609A5C00" w14:textId="242E5FFE" w:rsidR="008861CF" w:rsidRPr="00BA7F5B" w:rsidRDefault="008861CF" w:rsidP="008861CF">
      <w:pPr>
        <w:pStyle w:val="font8"/>
        <w:spacing w:before="0" w:beforeAutospacing="0" w:after="0" w:afterAutospacing="0"/>
        <w:ind w:left="142" w:hanging="142"/>
        <w:textAlignment w:val="baseline"/>
        <w:rPr>
          <w:rFonts w:asciiTheme="minorHAnsi" w:hAnsiTheme="minorHAnsi" w:cstheme="minorHAnsi"/>
          <w:color w:val="000000"/>
          <w:sz w:val="22"/>
          <w:szCs w:val="22"/>
        </w:rPr>
      </w:pPr>
      <w:r w:rsidRPr="00BA7F5B">
        <w:rPr>
          <w:rFonts w:asciiTheme="minorHAnsi" w:hAnsiTheme="minorHAnsi" w:cstheme="minorHAnsi"/>
          <w:color w:val="000000"/>
          <w:sz w:val="22"/>
          <w:szCs w:val="22"/>
        </w:rPr>
        <w:t>4.</w:t>
      </w:r>
      <w:r w:rsidR="00340DBE">
        <w:rPr>
          <w:rFonts w:asciiTheme="minorHAnsi" w:hAnsiTheme="minorHAnsi" w:cstheme="minorHAnsi"/>
          <w:color w:val="000000"/>
          <w:sz w:val="22"/>
          <w:szCs w:val="22"/>
        </w:rPr>
        <w:t xml:space="preserve"> Carbon </w:t>
      </w:r>
      <w:r w:rsidR="00E75528">
        <w:rPr>
          <w:rFonts w:asciiTheme="minorHAnsi" w:hAnsiTheme="minorHAnsi" w:cstheme="minorHAnsi"/>
          <w:color w:val="000000"/>
          <w:sz w:val="22"/>
          <w:szCs w:val="22"/>
        </w:rPr>
        <w:t>C</w:t>
      </w:r>
      <w:r w:rsidR="00340DBE">
        <w:rPr>
          <w:rFonts w:asciiTheme="minorHAnsi" w:hAnsiTheme="minorHAnsi" w:cstheme="minorHAnsi"/>
          <w:color w:val="000000"/>
          <w:sz w:val="22"/>
          <w:szCs w:val="22"/>
        </w:rPr>
        <w:t xml:space="preserve">apture </w:t>
      </w:r>
      <w:r w:rsidR="00E75528">
        <w:rPr>
          <w:rFonts w:asciiTheme="minorHAnsi" w:hAnsiTheme="minorHAnsi" w:cstheme="minorHAnsi"/>
          <w:color w:val="000000"/>
          <w:sz w:val="22"/>
          <w:szCs w:val="22"/>
        </w:rPr>
        <w:t>S</w:t>
      </w:r>
      <w:r w:rsidR="00340DBE">
        <w:rPr>
          <w:rFonts w:asciiTheme="minorHAnsi" w:hAnsiTheme="minorHAnsi" w:cstheme="minorHAnsi"/>
          <w:color w:val="000000"/>
          <w:sz w:val="22"/>
          <w:szCs w:val="22"/>
        </w:rPr>
        <w:t xml:space="preserve">cience and </w:t>
      </w:r>
      <w:r w:rsidR="00E75528">
        <w:rPr>
          <w:rFonts w:asciiTheme="minorHAnsi" w:hAnsiTheme="minorHAnsi" w:cstheme="minorHAnsi"/>
          <w:color w:val="000000"/>
          <w:sz w:val="22"/>
          <w:szCs w:val="22"/>
        </w:rPr>
        <w:t>T</w:t>
      </w:r>
      <w:r w:rsidR="00340DBE">
        <w:rPr>
          <w:rFonts w:asciiTheme="minorHAnsi" w:hAnsiTheme="minorHAnsi" w:cstheme="minorHAnsi"/>
          <w:color w:val="000000"/>
          <w:sz w:val="22"/>
          <w:szCs w:val="22"/>
        </w:rPr>
        <w:t>echnology</w:t>
      </w:r>
    </w:p>
    <w:p w14:paraId="6F7FF787" w14:textId="21EBC9FD" w:rsidR="00E75528" w:rsidRPr="00E75528" w:rsidRDefault="00E75528" w:rsidP="00E75528">
      <w:pPr>
        <w:pStyle w:val="font8"/>
        <w:numPr>
          <w:ilvl w:val="0"/>
          <w:numId w:val="28"/>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w:t>
      </w:r>
      <w:r w:rsidRPr="00E75528">
        <w:rPr>
          <w:rFonts w:asciiTheme="minorHAnsi" w:hAnsiTheme="minorHAnsi" w:cstheme="minorHAnsi"/>
          <w:color w:val="000000"/>
          <w:sz w:val="22"/>
          <w:szCs w:val="22"/>
        </w:rPr>
        <w:t>dsorbent-based gas separations and CO</w:t>
      </w:r>
      <w:r w:rsidRPr="00F45D58">
        <w:rPr>
          <w:rFonts w:asciiTheme="minorHAnsi" w:hAnsiTheme="minorHAnsi" w:cstheme="minorHAnsi"/>
          <w:color w:val="000000"/>
          <w:sz w:val="22"/>
          <w:szCs w:val="22"/>
          <w:vertAlign w:val="subscript"/>
        </w:rPr>
        <w:t>2</w:t>
      </w:r>
      <w:r w:rsidRPr="00E75528">
        <w:rPr>
          <w:rFonts w:asciiTheme="minorHAnsi" w:hAnsiTheme="minorHAnsi" w:cstheme="minorHAnsi"/>
          <w:color w:val="000000"/>
          <w:sz w:val="22"/>
          <w:szCs w:val="22"/>
        </w:rPr>
        <w:t xml:space="preserve"> </w:t>
      </w:r>
      <w:proofErr w:type="gramStart"/>
      <w:r w:rsidRPr="00E75528">
        <w:rPr>
          <w:rFonts w:asciiTheme="minorHAnsi" w:hAnsiTheme="minorHAnsi" w:cstheme="minorHAnsi"/>
          <w:color w:val="000000"/>
          <w:sz w:val="22"/>
          <w:szCs w:val="22"/>
        </w:rPr>
        <w:t>capture</w:t>
      </w:r>
      <w:proofErr w:type="gramEnd"/>
    </w:p>
    <w:p w14:paraId="1B47E5EA" w14:textId="2D525621" w:rsidR="00E75528" w:rsidRPr="00E75528" w:rsidRDefault="00E75528" w:rsidP="00E75528">
      <w:pPr>
        <w:pStyle w:val="font8"/>
        <w:numPr>
          <w:ilvl w:val="0"/>
          <w:numId w:val="29"/>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M</w:t>
      </w:r>
      <w:r w:rsidRPr="00E75528">
        <w:rPr>
          <w:rFonts w:asciiTheme="minorHAnsi" w:hAnsiTheme="minorHAnsi" w:cstheme="minorHAnsi"/>
          <w:color w:val="000000"/>
          <w:sz w:val="22"/>
          <w:szCs w:val="22"/>
        </w:rPr>
        <w:t>embrane-based CO</w:t>
      </w:r>
      <w:r w:rsidRPr="00F45D58">
        <w:rPr>
          <w:rFonts w:asciiTheme="minorHAnsi" w:hAnsiTheme="minorHAnsi" w:cstheme="minorHAnsi"/>
          <w:color w:val="000000"/>
          <w:sz w:val="22"/>
          <w:szCs w:val="22"/>
          <w:vertAlign w:val="subscript"/>
        </w:rPr>
        <w:t>2</w:t>
      </w:r>
      <w:r w:rsidRPr="00E75528">
        <w:rPr>
          <w:rFonts w:asciiTheme="minorHAnsi" w:hAnsiTheme="minorHAnsi" w:cstheme="minorHAnsi"/>
          <w:color w:val="000000"/>
          <w:sz w:val="22"/>
          <w:szCs w:val="22"/>
        </w:rPr>
        <w:t xml:space="preserve"> Capture</w:t>
      </w:r>
    </w:p>
    <w:p w14:paraId="6E2F1B0B" w14:textId="52469188" w:rsidR="00E75528" w:rsidRPr="00E75528" w:rsidRDefault="00E75528" w:rsidP="00E75528">
      <w:pPr>
        <w:pStyle w:val="font8"/>
        <w:numPr>
          <w:ilvl w:val="0"/>
          <w:numId w:val="29"/>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w:t>
      </w:r>
      <w:r w:rsidRPr="00E75528">
        <w:rPr>
          <w:rFonts w:asciiTheme="minorHAnsi" w:hAnsiTheme="minorHAnsi" w:cstheme="minorHAnsi"/>
          <w:color w:val="000000"/>
          <w:sz w:val="22"/>
          <w:szCs w:val="22"/>
        </w:rPr>
        <w:t>tmospheric capture of greenhouse gases</w:t>
      </w:r>
    </w:p>
    <w:p w14:paraId="06975A01" w14:textId="1AA52A07" w:rsidR="008861CF" w:rsidRPr="00E75528" w:rsidRDefault="00E75528" w:rsidP="00E75528">
      <w:pPr>
        <w:pStyle w:val="font8"/>
        <w:numPr>
          <w:ilvl w:val="0"/>
          <w:numId w:val="29"/>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w:t>
      </w:r>
      <w:r w:rsidRPr="00E75528">
        <w:rPr>
          <w:rFonts w:asciiTheme="minorHAnsi" w:hAnsiTheme="minorHAnsi" w:cstheme="minorHAnsi"/>
          <w:color w:val="000000"/>
          <w:sz w:val="22"/>
          <w:szCs w:val="22"/>
        </w:rPr>
        <w:t>ndustry – case studies (experience and challenges)</w:t>
      </w:r>
    </w:p>
    <w:p w14:paraId="776491AE" w14:textId="2B4A5E54" w:rsidR="008861CF" w:rsidRPr="00BA7F5B" w:rsidRDefault="008861CF" w:rsidP="008861CF">
      <w:pPr>
        <w:pStyle w:val="font8"/>
        <w:spacing w:before="0" w:beforeAutospacing="0" w:after="0" w:afterAutospacing="0"/>
        <w:ind w:left="142" w:hanging="142"/>
        <w:textAlignment w:val="baseline"/>
        <w:rPr>
          <w:rFonts w:asciiTheme="minorHAnsi" w:hAnsiTheme="minorHAnsi" w:cstheme="minorHAnsi"/>
          <w:color w:val="000000"/>
          <w:sz w:val="22"/>
          <w:szCs w:val="22"/>
        </w:rPr>
      </w:pPr>
      <w:r w:rsidRPr="00BA7F5B">
        <w:rPr>
          <w:rFonts w:asciiTheme="minorHAnsi" w:hAnsiTheme="minorHAnsi" w:cstheme="minorHAnsi"/>
          <w:color w:val="000000"/>
          <w:sz w:val="22"/>
          <w:szCs w:val="22"/>
        </w:rPr>
        <w:t>5. </w:t>
      </w:r>
      <w:r w:rsidR="00E75528" w:rsidRPr="00E75528">
        <w:rPr>
          <w:rFonts w:asciiTheme="minorHAnsi" w:hAnsiTheme="minorHAnsi" w:cstheme="minorHAnsi"/>
          <w:color w:val="000000"/>
          <w:sz w:val="22"/>
          <w:szCs w:val="22"/>
        </w:rPr>
        <w:t xml:space="preserve">Separation </w:t>
      </w:r>
      <w:r w:rsidR="00E75528">
        <w:rPr>
          <w:rFonts w:asciiTheme="minorHAnsi" w:hAnsiTheme="minorHAnsi" w:cstheme="minorHAnsi"/>
          <w:color w:val="000000"/>
          <w:sz w:val="22"/>
          <w:szCs w:val="22"/>
        </w:rPr>
        <w:t>M</w:t>
      </w:r>
      <w:r w:rsidR="00E75528" w:rsidRPr="00E75528">
        <w:rPr>
          <w:rFonts w:asciiTheme="minorHAnsi" w:hAnsiTheme="minorHAnsi" w:cstheme="minorHAnsi"/>
          <w:color w:val="000000"/>
          <w:sz w:val="22"/>
          <w:szCs w:val="22"/>
        </w:rPr>
        <w:t xml:space="preserve">odelling and </w:t>
      </w:r>
      <w:r w:rsidR="00E75528">
        <w:rPr>
          <w:rFonts w:asciiTheme="minorHAnsi" w:hAnsiTheme="minorHAnsi" w:cstheme="minorHAnsi"/>
          <w:color w:val="000000"/>
          <w:sz w:val="22"/>
          <w:szCs w:val="22"/>
        </w:rPr>
        <w:t>S</w:t>
      </w:r>
      <w:r w:rsidR="00E75528" w:rsidRPr="00E75528">
        <w:rPr>
          <w:rFonts w:asciiTheme="minorHAnsi" w:hAnsiTheme="minorHAnsi" w:cstheme="minorHAnsi"/>
          <w:color w:val="000000"/>
          <w:sz w:val="22"/>
          <w:szCs w:val="22"/>
        </w:rPr>
        <w:t>imulation</w:t>
      </w:r>
    </w:p>
    <w:p w14:paraId="0CD34675" w14:textId="3D5F95EB" w:rsidR="00E75528" w:rsidRPr="00E75528" w:rsidRDefault="00E75528" w:rsidP="00E75528">
      <w:pPr>
        <w:pStyle w:val="font8"/>
        <w:numPr>
          <w:ilvl w:val="0"/>
          <w:numId w:val="30"/>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w:t>
      </w:r>
      <w:r w:rsidRPr="00E75528">
        <w:rPr>
          <w:rFonts w:asciiTheme="minorHAnsi" w:hAnsiTheme="minorHAnsi" w:cstheme="minorHAnsi"/>
          <w:color w:val="000000"/>
          <w:sz w:val="22"/>
          <w:szCs w:val="22"/>
        </w:rPr>
        <w:t>olecular simulations for membranes and adsorbents</w:t>
      </w:r>
    </w:p>
    <w:p w14:paraId="20429E85" w14:textId="09F8B4F9" w:rsidR="00E75528" w:rsidRPr="00E75528" w:rsidRDefault="00E75528" w:rsidP="00E75528">
      <w:pPr>
        <w:pStyle w:val="font8"/>
        <w:numPr>
          <w:ilvl w:val="0"/>
          <w:numId w:val="30"/>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w:t>
      </w:r>
      <w:r w:rsidRPr="00E75528">
        <w:rPr>
          <w:rFonts w:asciiTheme="minorHAnsi" w:hAnsiTheme="minorHAnsi" w:cstheme="minorHAnsi"/>
          <w:color w:val="000000"/>
          <w:sz w:val="22"/>
          <w:szCs w:val="22"/>
        </w:rPr>
        <w:t>olecular simulations of structure to performance relationships</w:t>
      </w:r>
    </w:p>
    <w:p w14:paraId="36C81325" w14:textId="282D5405" w:rsidR="00E75528" w:rsidRPr="00E75528" w:rsidRDefault="00E75528" w:rsidP="00E75528">
      <w:pPr>
        <w:pStyle w:val="font8"/>
        <w:numPr>
          <w:ilvl w:val="0"/>
          <w:numId w:val="30"/>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w:t>
      </w:r>
      <w:r w:rsidRPr="00E75528">
        <w:rPr>
          <w:rFonts w:asciiTheme="minorHAnsi" w:hAnsiTheme="minorHAnsi" w:cstheme="minorHAnsi"/>
          <w:color w:val="000000"/>
          <w:sz w:val="22"/>
          <w:szCs w:val="22"/>
        </w:rPr>
        <w:t>odelling transport across membranes and adsorbents</w:t>
      </w:r>
    </w:p>
    <w:p w14:paraId="349344D3" w14:textId="2167B337" w:rsidR="00E75528" w:rsidRPr="00E75528" w:rsidRDefault="00E75528" w:rsidP="00E75528">
      <w:pPr>
        <w:pStyle w:val="font8"/>
        <w:numPr>
          <w:ilvl w:val="0"/>
          <w:numId w:val="30"/>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w:t>
      </w:r>
      <w:r w:rsidRPr="00E75528">
        <w:rPr>
          <w:rFonts w:asciiTheme="minorHAnsi" w:hAnsiTheme="minorHAnsi" w:cstheme="minorHAnsi"/>
          <w:color w:val="000000"/>
          <w:sz w:val="22"/>
          <w:szCs w:val="22"/>
        </w:rPr>
        <w:t>odelling and simulation of separation systems</w:t>
      </w:r>
    </w:p>
    <w:p w14:paraId="4096D4AC" w14:textId="6C2F2651" w:rsidR="00E75528" w:rsidRDefault="00E75528" w:rsidP="00E75528">
      <w:pPr>
        <w:pStyle w:val="font8"/>
        <w:numPr>
          <w:ilvl w:val="0"/>
          <w:numId w:val="30"/>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w:t>
      </w:r>
      <w:r w:rsidRPr="00E75528">
        <w:rPr>
          <w:rFonts w:asciiTheme="minorHAnsi" w:hAnsiTheme="minorHAnsi" w:cstheme="minorHAnsi"/>
          <w:color w:val="000000"/>
          <w:sz w:val="22"/>
          <w:szCs w:val="22"/>
        </w:rPr>
        <w:t>odelling and prediction of general membrane performance</w:t>
      </w:r>
    </w:p>
    <w:p w14:paraId="629373FF" w14:textId="0C432369" w:rsidR="00E75528" w:rsidRPr="00BA7F5B" w:rsidRDefault="00E75528" w:rsidP="00E75528">
      <w:pPr>
        <w:pStyle w:val="font8"/>
        <w:spacing w:before="0" w:beforeAutospacing="0" w:after="0" w:afterAutospacing="0"/>
        <w:ind w:left="142" w:hanging="142"/>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6</w:t>
      </w:r>
      <w:r w:rsidRPr="00BA7F5B">
        <w:rPr>
          <w:rFonts w:asciiTheme="minorHAnsi" w:hAnsiTheme="minorHAnsi" w:cstheme="minorHAnsi"/>
          <w:color w:val="000000"/>
          <w:sz w:val="22"/>
          <w:szCs w:val="22"/>
        </w:rPr>
        <w:t>. </w:t>
      </w:r>
      <w:r>
        <w:rPr>
          <w:rFonts w:asciiTheme="minorHAnsi" w:hAnsiTheme="minorHAnsi" w:cstheme="minorHAnsi"/>
          <w:color w:val="000000"/>
          <w:sz w:val="22"/>
          <w:szCs w:val="22"/>
        </w:rPr>
        <w:t>Advanced Characterization Techniques for Separation Materials</w:t>
      </w:r>
    </w:p>
    <w:p w14:paraId="39DADCD0" w14:textId="223F1313" w:rsidR="00E75528" w:rsidRPr="00E75528" w:rsidRDefault="00E75528" w:rsidP="00E75528">
      <w:pPr>
        <w:pStyle w:val="font8"/>
        <w:numPr>
          <w:ilvl w:val="0"/>
          <w:numId w:val="30"/>
        </w:numPr>
        <w:spacing w:before="0" w:beforeAutospacing="0" w:after="0" w:afterAutospacing="0"/>
        <w:textAlignment w:val="baseline"/>
        <w:rPr>
          <w:rFonts w:asciiTheme="minorHAnsi" w:hAnsiTheme="minorHAnsi" w:cstheme="minorHAnsi"/>
          <w:color w:val="000000"/>
          <w:sz w:val="22"/>
          <w:szCs w:val="22"/>
        </w:rPr>
      </w:pPr>
      <w:r w:rsidRPr="00E75528">
        <w:rPr>
          <w:rFonts w:asciiTheme="minorHAnsi" w:hAnsiTheme="minorHAnsi" w:cstheme="minorHAnsi"/>
          <w:color w:val="000000"/>
          <w:sz w:val="22"/>
          <w:szCs w:val="22"/>
        </w:rPr>
        <w:t>Non-destructive porous properties characterization techniques</w:t>
      </w:r>
    </w:p>
    <w:p w14:paraId="1C55E856" w14:textId="62FBC08B" w:rsidR="00E75528" w:rsidRPr="00E75528" w:rsidRDefault="00E75528" w:rsidP="00E75528">
      <w:pPr>
        <w:pStyle w:val="font8"/>
        <w:numPr>
          <w:ilvl w:val="0"/>
          <w:numId w:val="30"/>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w:t>
      </w:r>
      <w:r w:rsidRPr="00E75528">
        <w:rPr>
          <w:rFonts w:asciiTheme="minorHAnsi" w:hAnsiTheme="minorHAnsi" w:cstheme="minorHAnsi"/>
          <w:color w:val="000000"/>
          <w:sz w:val="22"/>
          <w:szCs w:val="22"/>
        </w:rPr>
        <w:t>ixed matrix membranes characterization</w:t>
      </w:r>
    </w:p>
    <w:p w14:paraId="26BEFDBD" w14:textId="4C2618CF" w:rsidR="00E75528" w:rsidRPr="00E75528" w:rsidRDefault="00E75528" w:rsidP="00E75528">
      <w:pPr>
        <w:pStyle w:val="font8"/>
        <w:numPr>
          <w:ilvl w:val="0"/>
          <w:numId w:val="30"/>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w:t>
      </w:r>
      <w:r w:rsidRPr="00E75528">
        <w:rPr>
          <w:rFonts w:asciiTheme="minorHAnsi" w:hAnsiTheme="minorHAnsi" w:cstheme="minorHAnsi"/>
          <w:color w:val="000000"/>
          <w:sz w:val="22"/>
          <w:szCs w:val="22"/>
        </w:rPr>
        <w:t>omplex transport phenomena determination</w:t>
      </w:r>
    </w:p>
    <w:p w14:paraId="081914FA" w14:textId="4E742F68" w:rsidR="00E75528" w:rsidRPr="00E75528" w:rsidRDefault="00E75528" w:rsidP="00E75528">
      <w:pPr>
        <w:pStyle w:val="font8"/>
        <w:numPr>
          <w:ilvl w:val="0"/>
          <w:numId w:val="30"/>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w:t>
      </w:r>
      <w:r w:rsidRPr="00E75528">
        <w:rPr>
          <w:rFonts w:asciiTheme="minorHAnsi" w:hAnsiTheme="minorHAnsi" w:cstheme="minorHAnsi"/>
          <w:color w:val="000000"/>
          <w:sz w:val="22"/>
          <w:szCs w:val="22"/>
        </w:rPr>
        <w:t xml:space="preserve">pplication of novel surface properties evaluation </w:t>
      </w:r>
    </w:p>
    <w:p w14:paraId="45468214" w14:textId="212639AC" w:rsidR="00E75528" w:rsidRPr="00E75528" w:rsidRDefault="00E75528" w:rsidP="00E75528">
      <w:pPr>
        <w:pStyle w:val="font8"/>
        <w:numPr>
          <w:ilvl w:val="0"/>
          <w:numId w:val="30"/>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w:t>
      </w:r>
      <w:r w:rsidRPr="00E75528">
        <w:rPr>
          <w:rFonts w:asciiTheme="minorHAnsi" w:hAnsiTheme="minorHAnsi" w:cstheme="minorHAnsi"/>
          <w:color w:val="000000"/>
          <w:sz w:val="22"/>
          <w:szCs w:val="22"/>
        </w:rPr>
        <w:t>echniques for fouling and scaling evaluation</w:t>
      </w:r>
    </w:p>
    <w:p w14:paraId="3CF90924" w14:textId="62189CE2" w:rsidR="00E75528" w:rsidRPr="00E75528" w:rsidRDefault="00E75528" w:rsidP="00E75528">
      <w:pPr>
        <w:pStyle w:val="font8"/>
        <w:numPr>
          <w:ilvl w:val="0"/>
          <w:numId w:val="30"/>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w:t>
      </w:r>
      <w:r w:rsidRPr="00E75528">
        <w:rPr>
          <w:rFonts w:asciiTheme="minorHAnsi" w:hAnsiTheme="minorHAnsi" w:cstheme="minorHAnsi"/>
          <w:color w:val="000000"/>
          <w:sz w:val="22"/>
          <w:szCs w:val="22"/>
        </w:rPr>
        <w:t>embrane autopsy of aged membranes</w:t>
      </w:r>
    </w:p>
    <w:p w14:paraId="30E27347" w14:textId="4613B855" w:rsidR="004962CE" w:rsidRPr="00592EC3" w:rsidRDefault="00871771" w:rsidP="00592EC3">
      <w:pPr>
        <w:pStyle w:val="Heading1"/>
      </w:pPr>
      <w:r>
        <w:t>Key Dates</w:t>
      </w:r>
    </w:p>
    <w:p w14:paraId="4C1FD5D6" w14:textId="3C9A6042" w:rsidR="004962CE" w:rsidRPr="00592EC3" w:rsidRDefault="004962CE" w:rsidP="004962CE">
      <w:pPr>
        <w:pStyle w:val="ListParagraph"/>
        <w:numPr>
          <w:ilvl w:val="0"/>
          <w:numId w:val="21"/>
        </w:numPr>
        <w:autoSpaceDE w:val="0"/>
        <w:autoSpaceDN w:val="0"/>
        <w:adjustRightInd w:val="0"/>
        <w:spacing w:after="0" w:line="240" w:lineRule="auto"/>
        <w:rPr>
          <w:rFonts w:cstheme="minorHAnsi"/>
          <w:color w:val="000000"/>
          <w:lang w:val="en-US"/>
        </w:rPr>
      </w:pPr>
      <w:r w:rsidRPr="00592EC3">
        <w:rPr>
          <w:rFonts w:cstheme="minorHAnsi"/>
          <w:color w:val="000000"/>
          <w:lang w:val="en-US"/>
        </w:rPr>
        <w:t xml:space="preserve">Registration open: </w:t>
      </w:r>
      <w:r w:rsidR="00EE056F">
        <w:rPr>
          <w:rFonts w:cstheme="minorHAnsi"/>
          <w:color w:val="000000"/>
          <w:lang w:val="en-US"/>
        </w:rPr>
        <w:t>May</w:t>
      </w:r>
      <w:r w:rsidR="00592EC3" w:rsidRPr="00592EC3">
        <w:rPr>
          <w:rFonts w:cstheme="minorHAnsi"/>
          <w:color w:val="000000"/>
          <w:lang w:val="en-US"/>
        </w:rPr>
        <w:t xml:space="preserve"> 202</w:t>
      </w:r>
      <w:r w:rsidR="00EE056F">
        <w:rPr>
          <w:rFonts w:cstheme="minorHAnsi"/>
          <w:color w:val="000000"/>
          <w:lang w:val="en-US"/>
        </w:rPr>
        <w:t>3</w:t>
      </w:r>
    </w:p>
    <w:p w14:paraId="556A7574" w14:textId="01F69C91" w:rsidR="00592EC3" w:rsidRDefault="00592EC3" w:rsidP="004962CE">
      <w:pPr>
        <w:pStyle w:val="ListParagraph"/>
        <w:numPr>
          <w:ilvl w:val="0"/>
          <w:numId w:val="21"/>
        </w:numPr>
        <w:autoSpaceDE w:val="0"/>
        <w:autoSpaceDN w:val="0"/>
        <w:adjustRightInd w:val="0"/>
        <w:spacing w:after="0" w:line="240" w:lineRule="auto"/>
        <w:rPr>
          <w:rFonts w:cstheme="minorHAnsi"/>
          <w:color w:val="000000"/>
          <w:lang w:val="en-US"/>
        </w:rPr>
      </w:pPr>
      <w:r w:rsidRPr="00592EC3">
        <w:rPr>
          <w:rFonts w:cstheme="minorHAnsi"/>
          <w:color w:val="000000"/>
          <w:lang w:val="en-US"/>
        </w:rPr>
        <w:t>Notification abstract acceptance: August 202</w:t>
      </w:r>
      <w:r w:rsidR="00EE056F">
        <w:rPr>
          <w:rFonts w:cstheme="minorHAnsi"/>
          <w:color w:val="000000"/>
          <w:lang w:val="en-US"/>
        </w:rPr>
        <w:t>3</w:t>
      </w:r>
    </w:p>
    <w:p w14:paraId="4CD84DC6" w14:textId="591FD3C1" w:rsidR="00340DBE" w:rsidRPr="00592EC3" w:rsidRDefault="00340DBE" w:rsidP="004962CE">
      <w:pPr>
        <w:pStyle w:val="ListParagraph"/>
        <w:numPr>
          <w:ilvl w:val="0"/>
          <w:numId w:val="21"/>
        </w:numPr>
        <w:autoSpaceDE w:val="0"/>
        <w:autoSpaceDN w:val="0"/>
        <w:adjustRightInd w:val="0"/>
        <w:spacing w:after="0" w:line="240" w:lineRule="auto"/>
        <w:rPr>
          <w:rFonts w:cstheme="minorHAnsi"/>
          <w:color w:val="000000"/>
          <w:lang w:val="en-US"/>
        </w:rPr>
      </w:pPr>
      <w:r>
        <w:rPr>
          <w:rFonts w:cstheme="minorHAnsi"/>
          <w:color w:val="000000"/>
          <w:lang w:val="en-US"/>
        </w:rPr>
        <w:t>Registration: Before 15 October 2023</w:t>
      </w:r>
    </w:p>
    <w:p w14:paraId="7C5B4217" w14:textId="3FCA5189" w:rsidR="004962CE" w:rsidRPr="00592EC3" w:rsidRDefault="004962CE" w:rsidP="004962CE">
      <w:pPr>
        <w:pStyle w:val="ListParagraph"/>
        <w:numPr>
          <w:ilvl w:val="0"/>
          <w:numId w:val="21"/>
        </w:numPr>
        <w:rPr>
          <w:rFonts w:cstheme="minorHAnsi"/>
          <w:lang w:val="en-US"/>
        </w:rPr>
      </w:pPr>
      <w:r w:rsidRPr="00592EC3">
        <w:rPr>
          <w:rFonts w:cstheme="minorHAnsi"/>
          <w:color w:val="000000"/>
          <w:lang w:val="en-US"/>
        </w:rPr>
        <w:t xml:space="preserve">Conference: </w:t>
      </w:r>
      <w:r w:rsidR="00EE056F">
        <w:rPr>
          <w:rFonts w:cstheme="minorHAnsi"/>
          <w:color w:val="000000"/>
          <w:lang w:val="en-US"/>
        </w:rPr>
        <w:t>3</w:t>
      </w:r>
      <w:r w:rsidR="00EE056F" w:rsidRPr="00EE056F">
        <w:rPr>
          <w:rFonts w:cstheme="minorHAnsi"/>
          <w:color w:val="000000"/>
          <w:vertAlign w:val="superscript"/>
          <w:lang w:val="en-US"/>
        </w:rPr>
        <w:t>rd</w:t>
      </w:r>
      <w:r w:rsidR="00EE056F">
        <w:rPr>
          <w:rFonts w:cstheme="minorHAnsi"/>
          <w:color w:val="000000"/>
          <w:lang w:val="en-US"/>
        </w:rPr>
        <w:t xml:space="preserve"> </w:t>
      </w:r>
      <w:r w:rsidRPr="00592EC3">
        <w:rPr>
          <w:rFonts w:cstheme="minorHAnsi"/>
          <w:color w:val="000000"/>
          <w:lang w:val="en-US"/>
        </w:rPr>
        <w:t xml:space="preserve">– </w:t>
      </w:r>
      <w:r w:rsidR="00340DBE">
        <w:rPr>
          <w:rFonts w:cstheme="minorHAnsi"/>
          <w:color w:val="000000"/>
          <w:lang w:val="en-US"/>
        </w:rPr>
        <w:t>6</w:t>
      </w:r>
      <w:r w:rsidRPr="00592EC3">
        <w:rPr>
          <w:rFonts w:cstheme="minorHAnsi"/>
          <w:color w:val="000000"/>
          <w:vertAlign w:val="superscript"/>
          <w:lang w:val="en-US"/>
        </w:rPr>
        <w:t>th</w:t>
      </w:r>
      <w:r w:rsidRPr="00592EC3">
        <w:rPr>
          <w:rFonts w:cstheme="minorHAnsi"/>
          <w:color w:val="000000"/>
          <w:lang w:val="en-US"/>
        </w:rPr>
        <w:t xml:space="preserve"> December 202</w:t>
      </w:r>
      <w:r w:rsidR="00EE056F">
        <w:rPr>
          <w:rFonts w:cstheme="minorHAnsi"/>
          <w:color w:val="000000"/>
          <w:lang w:val="en-US"/>
        </w:rPr>
        <w:t>3</w:t>
      </w:r>
    </w:p>
    <w:p w14:paraId="7D759CFE" w14:textId="77777777" w:rsidR="004962CE" w:rsidRDefault="004962CE" w:rsidP="004962CE">
      <w:pPr>
        <w:pStyle w:val="ListParagraph"/>
        <w:rPr>
          <w:rFonts w:cstheme="minorHAnsi"/>
          <w:lang w:val="en-US"/>
        </w:rPr>
      </w:pPr>
    </w:p>
    <w:p w14:paraId="02F69681" w14:textId="77777777" w:rsidR="00E75528" w:rsidRDefault="00E75528" w:rsidP="004962CE">
      <w:pPr>
        <w:pStyle w:val="ListParagraph"/>
        <w:rPr>
          <w:rFonts w:cstheme="minorHAnsi"/>
          <w:lang w:val="en-US"/>
        </w:rPr>
      </w:pPr>
    </w:p>
    <w:p w14:paraId="03491222" w14:textId="77777777" w:rsidR="00E75528" w:rsidRDefault="00E75528" w:rsidP="004962CE">
      <w:pPr>
        <w:pStyle w:val="ListParagraph"/>
        <w:rPr>
          <w:rFonts w:cstheme="minorHAnsi"/>
          <w:lang w:val="en-US"/>
        </w:rPr>
      </w:pPr>
    </w:p>
    <w:p w14:paraId="0B7F5FE6" w14:textId="77777777" w:rsidR="00E75528" w:rsidRDefault="00E75528" w:rsidP="004962CE">
      <w:pPr>
        <w:pStyle w:val="ListParagraph"/>
        <w:rPr>
          <w:rFonts w:cstheme="minorHAnsi"/>
          <w:lang w:val="en-US"/>
        </w:rPr>
      </w:pPr>
    </w:p>
    <w:p w14:paraId="6BB1A658" w14:textId="77777777" w:rsidR="00E75528" w:rsidRDefault="00E75528" w:rsidP="004962CE">
      <w:pPr>
        <w:pStyle w:val="ListParagraph"/>
        <w:rPr>
          <w:rFonts w:cstheme="minorHAnsi"/>
          <w:lang w:val="en-US"/>
        </w:rPr>
      </w:pPr>
    </w:p>
    <w:p w14:paraId="65645F74" w14:textId="77777777" w:rsidR="00E75528" w:rsidRDefault="00E75528" w:rsidP="004962CE">
      <w:pPr>
        <w:pStyle w:val="ListParagraph"/>
        <w:rPr>
          <w:rFonts w:cstheme="minorHAnsi"/>
          <w:lang w:val="en-US"/>
        </w:rPr>
      </w:pPr>
    </w:p>
    <w:p w14:paraId="0AE3FDB6" w14:textId="77777777" w:rsidR="00E75528" w:rsidRDefault="00E75528" w:rsidP="004962CE">
      <w:pPr>
        <w:pStyle w:val="ListParagraph"/>
        <w:rPr>
          <w:rFonts w:cstheme="minorHAnsi"/>
          <w:lang w:val="en-US"/>
        </w:rPr>
      </w:pPr>
    </w:p>
    <w:p w14:paraId="080822CD" w14:textId="77777777" w:rsidR="00E75528" w:rsidRDefault="00E75528" w:rsidP="004962CE">
      <w:pPr>
        <w:pStyle w:val="ListParagraph"/>
        <w:rPr>
          <w:rFonts w:cstheme="minorHAnsi"/>
          <w:lang w:val="en-US"/>
        </w:rPr>
      </w:pPr>
    </w:p>
    <w:p w14:paraId="1A7DDFA2" w14:textId="77777777" w:rsidR="00E75528" w:rsidRDefault="00E75528" w:rsidP="004962CE">
      <w:pPr>
        <w:pStyle w:val="ListParagraph"/>
        <w:rPr>
          <w:rFonts w:cstheme="minorHAnsi"/>
          <w:lang w:val="en-US"/>
        </w:rPr>
      </w:pPr>
    </w:p>
    <w:p w14:paraId="0FAB363C" w14:textId="77777777" w:rsidR="00E75528" w:rsidRDefault="00E75528" w:rsidP="004962CE">
      <w:pPr>
        <w:pStyle w:val="ListParagraph"/>
        <w:rPr>
          <w:rFonts w:cstheme="minorHAnsi"/>
          <w:lang w:val="en-US"/>
        </w:rPr>
      </w:pPr>
    </w:p>
    <w:p w14:paraId="298F9656" w14:textId="77777777" w:rsidR="00E75528" w:rsidRDefault="00E75528" w:rsidP="004962CE">
      <w:pPr>
        <w:pStyle w:val="ListParagraph"/>
        <w:rPr>
          <w:rFonts w:cstheme="minorHAnsi"/>
          <w:lang w:val="en-US"/>
        </w:rPr>
      </w:pPr>
    </w:p>
    <w:p w14:paraId="4E6BFA6B" w14:textId="77777777" w:rsidR="00E75528" w:rsidRDefault="00E75528" w:rsidP="004962CE">
      <w:pPr>
        <w:pStyle w:val="ListParagraph"/>
        <w:rPr>
          <w:rFonts w:cstheme="minorHAnsi"/>
          <w:lang w:val="en-US"/>
        </w:rPr>
      </w:pPr>
    </w:p>
    <w:p w14:paraId="1026894C" w14:textId="77777777" w:rsidR="00E75528" w:rsidRDefault="00E75528" w:rsidP="004962CE">
      <w:pPr>
        <w:pStyle w:val="ListParagraph"/>
        <w:rPr>
          <w:rFonts w:cstheme="minorHAnsi"/>
          <w:lang w:val="en-US"/>
        </w:rPr>
      </w:pPr>
    </w:p>
    <w:p w14:paraId="623BC026" w14:textId="77777777" w:rsidR="00E75528" w:rsidRDefault="00E75528" w:rsidP="004962CE">
      <w:pPr>
        <w:pStyle w:val="ListParagraph"/>
        <w:rPr>
          <w:rFonts w:cstheme="minorHAnsi"/>
          <w:lang w:val="en-US"/>
        </w:rPr>
      </w:pPr>
    </w:p>
    <w:p w14:paraId="3216491E" w14:textId="77777777" w:rsidR="00E75528" w:rsidRDefault="00E75528" w:rsidP="004962CE">
      <w:pPr>
        <w:pStyle w:val="ListParagraph"/>
        <w:rPr>
          <w:rFonts w:cstheme="minorHAnsi"/>
          <w:lang w:val="en-US"/>
        </w:rPr>
      </w:pPr>
    </w:p>
    <w:p w14:paraId="42DEC257" w14:textId="77777777" w:rsidR="00E75528" w:rsidRDefault="00E75528" w:rsidP="004962CE">
      <w:pPr>
        <w:pStyle w:val="ListParagraph"/>
        <w:rPr>
          <w:rFonts w:cstheme="minorHAnsi"/>
          <w:lang w:val="en-US"/>
        </w:rPr>
      </w:pPr>
    </w:p>
    <w:p w14:paraId="7E85D986" w14:textId="77777777" w:rsidR="00E75528" w:rsidRDefault="00E75528" w:rsidP="004962CE">
      <w:pPr>
        <w:pStyle w:val="ListParagraph"/>
        <w:rPr>
          <w:rFonts w:cstheme="minorHAnsi"/>
          <w:lang w:val="en-US"/>
        </w:rPr>
      </w:pPr>
    </w:p>
    <w:p w14:paraId="6D801FF8" w14:textId="77777777" w:rsidR="00E75528" w:rsidRDefault="00E75528" w:rsidP="004962CE">
      <w:pPr>
        <w:pStyle w:val="ListParagraph"/>
        <w:rPr>
          <w:rFonts w:cstheme="minorHAnsi"/>
          <w:lang w:val="en-US"/>
        </w:rPr>
      </w:pPr>
    </w:p>
    <w:p w14:paraId="1CA4B56A" w14:textId="77777777" w:rsidR="00E75528" w:rsidRPr="00C249D9" w:rsidRDefault="00E75528" w:rsidP="004962CE">
      <w:pPr>
        <w:pStyle w:val="ListParagraph"/>
        <w:rPr>
          <w:rFonts w:cstheme="minorHAnsi"/>
          <w:lang w:val="en-US"/>
        </w:rPr>
      </w:pPr>
    </w:p>
    <w:p w14:paraId="51429C21" w14:textId="454A9139" w:rsidR="001B5BA2" w:rsidRDefault="00EE056F" w:rsidP="003E5D53">
      <w:pPr>
        <w:pStyle w:val="Heading1"/>
      </w:pPr>
      <w:r>
        <w:lastRenderedPageBreak/>
        <w:t>msa-ISPT</w:t>
      </w:r>
      <w:r w:rsidR="007A3423">
        <w:t xml:space="preserve"> 2023</w:t>
      </w:r>
      <w:r w:rsidR="00B4299E">
        <w:t xml:space="preserve"> - A MUST ATTEND INDUSTRY EVENT</w:t>
      </w:r>
    </w:p>
    <w:p w14:paraId="1224DE2B" w14:textId="251BEB6C" w:rsidR="001B5BA2" w:rsidRPr="00562C0B" w:rsidRDefault="00CF17FA" w:rsidP="001B5BA2">
      <w:pPr>
        <w:jc w:val="both"/>
        <w:rPr>
          <w:lang w:val="en-US"/>
        </w:rPr>
      </w:pPr>
      <w:r>
        <w:rPr>
          <w:lang w:val="en-US"/>
        </w:rPr>
        <w:t xml:space="preserve">MSA-ISPT 2023 </w:t>
      </w:r>
      <w:r w:rsidR="001B5BA2" w:rsidRPr="000A5E5A">
        <w:rPr>
          <w:lang w:val="en-US"/>
        </w:rPr>
        <w:t xml:space="preserve">will be a significant </w:t>
      </w:r>
      <w:r w:rsidR="000A5E5A" w:rsidRPr="000A5E5A">
        <w:rPr>
          <w:lang w:val="en-US"/>
        </w:rPr>
        <w:t xml:space="preserve">international </w:t>
      </w:r>
      <w:r w:rsidR="001B5BA2" w:rsidRPr="000A5E5A">
        <w:rPr>
          <w:lang w:val="en-US"/>
        </w:rPr>
        <w:t>event for membrane tec</w:t>
      </w:r>
      <w:r w:rsidR="000A5E5A" w:rsidRPr="000A5E5A">
        <w:rPr>
          <w:lang w:val="en-US"/>
        </w:rPr>
        <w:t>hnology researchers and industry.</w:t>
      </w:r>
      <w:r w:rsidR="001B5BA2" w:rsidRPr="000A5E5A">
        <w:rPr>
          <w:lang w:val="en-US"/>
        </w:rPr>
        <w:t xml:space="preserve"> The conference offers a unique opportunity and platform to showcase the best and latest industry related products and services to this international group of current and future decision makers. </w:t>
      </w:r>
      <w:r w:rsidR="00243DD9">
        <w:t>W</w:t>
      </w:r>
      <w:r w:rsidR="00243DD9" w:rsidRPr="00243DD9">
        <w:t xml:space="preserve">ith </w:t>
      </w:r>
      <w:r w:rsidR="00243DD9">
        <w:t xml:space="preserve">the </w:t>
      </w:r>
      <w:r w:rsidR="00243DD9" w:rsidRPr="00243DD9">
        <w:t>travel restrictions easing</w:t>
      </w:r>
      <w:r w:rsidR="00243DD9">
        <w:t xml:space="preserve">, </w:t>
      </w:r>
      <w:r w:rsidR="00243DD9">
        <w:rPr>
          <w:lang w:val="en-US"/>
        </w:rPr>
        <w:t>t</w:t>
      </w:r>
      <w:r w:rsidR="001B5BA2" w:rsidRPr="000A5E5A">
        <w:rPr>
          <w:lang w:val="en-US"/>
        </w:rPr>
        <w:t xml:space="preserve">he conference </w:t>
      </w:r>
      <w:r w:rsidR="000A5E5A" w:rsidRPr="000A5E5A">
        <w:rPr>
          <w:lang w:val="en-US"/>
        </w:rPr>
        <w:t xml:space="preserve">is expecting approximately </w:t>
      </w:r>
      <w:r w:rsidR="00243DD9">
        <w:rPr>
          <w:lang w:val="en-US"/>
        </w:rPr>
        <w:t>3</w:t>
      </w:r>
      <w:r w:rsidR="001B5BA2" w:rsidRPr="000A5E5A">
        <w:rPr>
          <w:lang w:val="en-US"/>
        </w:rPr>
        <w:t xml:space="preserve">00 delegates in attendance. In addition, </w:t>
      </w:r>
      <w:r>
        <w:rPr>
          <w:lang w:val="en-US"/>
        </w:rPr>
        <w:t>MSA-ISPT</w:t>
      </w:r>
      <w:r w:rsidR="004962CE">
        <w:rPr>
          <w:lang w:val="en-US"/>
        </w:rPr>
        <w:t xml:space="preserve"> </w:t>
      </w:r>
      <w:r w:rsidR="001B5BA2" w:rsidRPr="000A5E5A">
        <w:rPr>
          <w:lang w:val="en-US"/>
        </w:rPr>
        <w:t>reaches out to</w:t>
      </w:r>
      <w:r w:rsidR="00E46088">
        <w:rPr>
          <w:lang w:val="en-US"/>
        </w:rPr>
        <w:t xml:space="preserve"> a broader group of</w:t>
      </w:r>
      <w:r w:rsidR="001B5BA2" w:rsidRPr="000A5E5A">
        <w:rPr>
          <w:lang w:val="en-US"/>
        </w:rPr>
        <w:t xml:space="preserve"> professionals and young researchers in the Asian and Oceania region and is affiliated </w:t>
      </w:r>
      <w:r w:rsidR="00DE5F36">
        <w:rPr>
          <w:lang w:val="en-US"/>
        </w:rPr>
        <w:t>with</w:t>
      </w:r>
      <w:r w:rsidR="00DE5F36" w:rsidRPr="000A5E5A">
        <w:rPr>
          <w:lang w:val="en-US"/>
        </w:rPr>
        <w:t xml:space="preserve"> </w:t>
      </w:r>
      <w:r w:rsidR="001B5BA2" w:rsidRPr="000A5E5A">
        <w:rPr>
          <w:lang w:val="en-US"/>
        </w:rPr>
        <w:t>the wider international research community with associations throughout</w:t>
      </w:r>
      <w:r w:rsidR="000A5E5A" w:rsidRPr="000A5E5A">
        <w:rPr>
          <w:lang w:val="en-US"/>
        </w:rPr>
        <w:t xml:space="preserve"> Europe and North America. </w:t>
      </w:r>
      <w:r>
        <w:rPr>
          <w:lang w:val="en-US"/>
        </w:rPr>
        <w:t xml:space="preserve">MSA-ISPT 2023 </w:t>
      </w:r>
      <w:r w:rsidR="001B5BA2" w:rsidRPr="000A5E5A">
        <w:rPr>
          <w:lang w:val="en-US"/>
        </w:rPr>
        <w:t xml:space="preserve">will provide you with a unique opportunity to increase your brand awareness and inform and influence this community with the latest product, </w:t>
      </w:r>
      <w:proofErr w:type="gramStart"/>
      <w:r w:rsidR="001B5BA2" w:rsidRPr="000A5E5A">
        <w:rPr>
          <w:lang w:val="en-US"/>
        </w:rPr>
        <w:t>technology</w:t>
      </w:r>
      <w:proofErr w:type="gramEnd"/>
      <w:r w:rsidR="001B5BA2" w:rsidRPr="000A5E5A">
        <w:rPr>
          <w:lang w:val="en-US"/>
        </w:rPr>
        <w:t xml:space="preserve"> and service trends.</w:t>
      </w:r>
    </w:p>
    <w:p w14:paraId="27A9B9AA" w14:textId="77777777" w:rsidR="001D1F0F" w:rsidRDefault="001D1F0F">
      <w:pPr>
        <w:rPr>
          <w:lang w:val="en-US"/>
        </w:rPr>
      </w:pPr>
      <w:r>
        <w:rPr>
          <w:lang w:val="en-US"/>
        </w:rPr>
        <w:br w:type="page"/>
      </w:r>
    </w:p>
    <w:p w14:paraId="50A0CA6E" w14:textId="77777777" w:rsidR="001D1F0F" w:rsidRDefault="001D1F0F" w:rsidP="003E5D53">
      <w:pPr>
        <w:pStyle w:val="Heading1"/>
      </w:pPr>
      <w:r>
        <w:lastRenderedPageBreak/>
        <w:t>Sponsorship Opportunities</w:t>
      </w:r>
    </w:p>
    <w:p w14:paraId="233C4314" w14:textId="38971B0D" w:rsidR="00C249D9" w:rsidRDefault="001D1F0F" w:rsidP="001B5BA2">
      <w:pPr>
        <w:autoSpaceDE w:val="0"/>
        <w:autoSpaceDN w:val="0"/>
        <w:adjustRightInd w:val="0"/>
        <w:spacing w:after="0" w:line="240" w:lineRule="auto"/>
        <w:jc w:val="both"/>
        <w:rPr>
          <w:rFonts w:ascii="Calibri" w:hAnsi="Calibri" w:cs="Calibri"/>
          <w:color w:val="000000"/>
          <w:highlight w:val="yellow"/>
          <w:lang w:val="en-US"/>
        </w:rPr>
      </w:pPr>
      <w:r w:rsidRPr="00F64340">
        <w:rPr>
          <w:rFonts w:ascii="Calibri" w:hAnsi="Calibri" w:cs="Calibri"/>
          <w:color w:val="000000"/>
          <w:lang w:val="en-US"/>
        </w:rPr>
        <w:t xml:space="preserve">The conference committee </w:t>
      </w:r>
      <w:proofErr w:type="gramStart"/>
      <w:r w:rsidRPr="00F64340">
        <w:rPr>
          <w:rFonts w:ascii="Calibri" w:hAnsi="Calibri" w:cs="Calibri"/>
          <w:color w:val="000000"/>
          <w:lang w:val="en-US"/>
        </w:rPr>
        <w:t>are dedicated to providing</w:t>
      </w:r>
      <w:proofErr w:type="gramEnd"/>
      <w:r w:rsidRPr="00F64340">
        <w:rPr>
          <w:rFonts w:ascii="Calibri" w:hAnsi="Calibri" w:cs="Calibri"/>
          <w:color w:val="000000"/>
          <w:lang w:val="en-US"/>
        </w:rPr>
        <w:t xml:space="preserve"> exhibition and sponsorship</w:t>
      </w:r>
      <w:r w:rsidR="001B5BA2" w:rsidRPr="00F64340">
        <w:rPr>
          <w:rFonts w:ascii="Calibri" w:hAnsi="Calibri" w:cs="Calibri"/>
          <w:color w:val="000000"/>
          <w:lang w:val="en-US"/>
        </w:rPr>
        <w:t xml:space="preserve"> </w:t>
      </w:r>
      <w:r w:rsidRPr="00F64340">
        <w:rPr>
          <w:rFonts w:ascii="Calibri" w:hAnsi="Calibri" w:cs="Calibri"/>
          <w:color w:val="000000"/>
          <w:lang w:val="en-US"/>
        </w:rPr>
        <w:t>opportunities to support your branding and positioning requirements. A list of standard</w:t>
      </w:r>
      <w:r w:rsidR="001B5BA2" w:rsidRPr="00F64340">
        <w:rPr>
          <w:rFonts w:ascii="Calibri" w:hAnsi="Calibri" w:cs="Calibri"/>
          <w:color w:val="000000"/>
          <w:lang w:val="en-US"/>
        </w:rPr>
        <w:t xml:space="preserve"> </w:t>
      </w:r>
      <w:r w:rsidRPr="00F64340">
        <w:rPr>
          <w:rFonts w:ascii="Calibri" w:hAnsi="Calibri" w:cs="Calibri"/>
          <w:color w:val="000000"/>
          <w:lang w:val="en-US"/>
        </w:rPr>
        <w:t xml:space="preserve">sponsorship packages </w:t>
      </w:r>
      <w:r w:rsidR="003E5D53" w:rsidRPr="00F64340">
        <w:rPr>
          <w:rFonts w:ascii="Calibri" w:hAnsi="Calibri" w:cs="Calibri"/>
          <w:color w:val="000000"/>
          <w:lang w:val="en-US"/>
        </w:rPr>
        <w:t>is</w:t>
      </w:r>
      <w:r w:rsidR="008A73AA">
        <w:rPr>
          <w:rFonts w:ascii="Calibri" w:hAnsi="Calibri" w:cs="Calibri"/>
          <w:color w:val="000000"/>
          <w:lang w:val="en-US"/>
        </w:rPr>
        <w:t xml:space="preserve"> outlined below, </w:t>
      </w:r>
      <w:r w:rsidR="008A73AA" w:rsidRPr="00F64340">
        <w:rPr>
          <w:rFonts w:ascii="Calibri" w:hAnsi="Calibri" w:cs="Calibri"/>
          <w:color w:val="000000"/>
          <w:lang w:val="en-US"/>
        </w:rPr>
        <w:t>however, sponsorship packages can be tailored to suit individual requirements.</w:t>
      </w:r>
      <w:r w:rsidR="004962CE">
        <w:rPr>
          <w:rFonts w:ascii="Calibri" w:hAnsi="Calibri" w:cs="Calibri"/>
          <w:color w:val="000000"/>
          <w:lang w:val="en-US"/>
        </w:rPr>
        <w:t xml:space="preserve"> </w:t>
      </w:r>
      <w:r w:rsidRPr="00F64340">
        <w:rPr>
          <w:rFonts w:ascii="Calibri" w:hAnsi="Calibri" w:cs="Calibri"/>
          <w:color w:val="000000"/>
          <w:lang w:val="en-US"/>
        </w:rPr>
        <w:t>To secure sponsorship, please use the sponsorship booking form attached to this</w:t>
      </w:r>
      <w:r w:rsidR="001B5BA2" w:rsidRPr="00F64340">
        <w:rPr>
          <w:rFonts w:ascii="Calibri" w:hAnsi="Calibri" w:cs="Calibri"/>
          <w:color w:val="000000"/>
          <w:lang w:val="en-US"/>
        </w:rPr>
        <w:t xml:space="preserve"> </w:t>
      </w:r>
      <w:r w:rsidRPr="00F64340">
        <w:rPr>
          <w:rFonts w:ascii="Calibri" w:hAnsi="Calibri" w:cs="Calibri"/>
          <w:color w:val="000000"/>
          <w:lang w:val="en-US"/>
        </w:rPr>
        <w:t xml:space="preserve">prospectus or contact </w:t>
      </w:r>
      <w:r w:rsidR="00C249D9" w:rsidRPr="004E6638">
        <w:rPr>
          <w:rFonts w:ascii="Calibri" w:hAnsi="Calibri" w:cs="Calibri"/>
          <w:color w:val="000000"/>
          <w:lang w:val="en-US"/>
        </w:rPr>
        <w:t>Li Gao (+61</w:t>
      </w:r>
      <w:r w:rsidR="004E6638" w:rsidRPr="004E6638">
        <w:rPr>
          <w:rFonts w:ascii="Calibri" w:hAnsi="Calibri" w:cs="Calibri"/>
          <w:color w:val="000000"/>
          <w:lang w:val="en-US"/>
        </w:rPr>
        <w:t xml:space="preserve"> 3</w:t>
      </w:r>
      <w:r w:rsidR="004962CE">
        <w:rPr>
          <w:rFonts w:ascii="Calibri" w:hAnsi="Calibri" w:cs="Calibri"/>
          <w:color w:val="000000"/>
          <w:lang w:val="en-US"/>
        </w:rPr>
        <w:t xml:space="preserve"> </w:t>
      </w:r>
      <w:r w:rsidR="004E6638" w:rsidRPr="004E6638">
        <w:rPr>
          <w:rFonts w:ascii="Calibri" w:hAnsi="Calibri" w:cs="Calibri"/>
          <w:color w:val="000000"/>
          <w:lang w:val="en-US"/>
        </w:rPr>
        <w:t>9552</w:t>
      </w:r>
      <w:r w:rsidR="004962CE">
        <w:rPr>
          <w:rFonts w:ascii="Calibri" w:hAnsi="Calibri" w:cs="Calibri"/>
          <w:color w:val="000000"/>
          <w:lang w:val="en-US"/>
        </w:rPr>
        <w:t xml:space="preserve"> </w:t>
      </w:r>
      <w:r w:rsidR="004E6638" w:rsidRPr="004E6638">
        <w:rPr>
          <w:rFonts w:ascii="Calibri" w:hAnsi="Calibri" w:cs="Calibri"/>
          <w:color w:val="000000"/>
          <w:lang w:val="en-US"/>
        </w:rPr>
        <w:t>3752, li.gao@sew.com.au).</w:t>
      </w:r>
      <w:r w:rsidR="00C249D9" w:rsidRPr="004E6638">
        <w:rPr>
          <w:rFonts w:ascii="Calibri" w:hAnsi="Calibri" w:cs="Calibri"/>
          <w:color w:val="000000"/>
          <w:lang w:val="en-US"/>
        </w:rPr>
        <w:t xml:space="preserve">  </w:t>
      </w:r>
    </w:p>
    <w:p w14:paraId="0F55FE7C" w14:textId="3BFF56AB" w:rsidR="001D1F0F" w:rsidRDefault="001D1F0F" w:rsidP="003E5D53">
      <w:pPr>
        <w:pStyle w:val="Heading1"/>
      </w:pPr>
      <w:r>
        <w:t>Packages</w:t>
      </w:r>
    </w:p>
    <w:p w14:paraId="4355386E" w14:textId="1F8A02CD" w:rsidR="00B02CDC" w:rsidRDefault="00B02CDC" w:rsidP="00B02CDC">
      <w:pPr>
        <w:pStyle w:val="Heading2"/>
        <w:spacing w:after="60" w:line="240" w:lineRule="auto"/>
        <w:rPr>
          <w:lang w:val="en-US"/>
        </w:rPr>
      </w:pPr>
      <w:r w:rsidRPr="00B02CDC">
        <w:rPr>
          <w:lang w:val="en-US"/>
        </w:rPr>
        <w:t>Platinum</w:t>
      </w:r>
      <w:r>
        <w:rPr>
          <w:lang w:val="en-US"/>
        </w:rPr>
        <w:t xml:space="preserve"> </w:t>
      </w:r>
      <w:r>
        <w:rPr>
          <w:lang w:val="en-US"/>
        </w:rPr>
        <w:t xml:space="preserve">Sponsorship Package, </w:t>
      </w:r>
      <w:r w:rsidRPr="005C736B">
        <w:rPr>
          <w:b/>
          <w:bCs/>
          <w:lang w:val="en-US"/>
        </w:rPr>
        <w:t>$</w:t>
      </w:r>
      <w:r>
        <w:rPr>
          <w:b/>
          <w:bCs/>
          <w:lang w:val="en-US"/>
        </w:rPr>
        <w:t>12</w:t>
      </w:r>
      <w:r w:rsidRPr="005C736B">
        <w:rPr>
          <w:b/>
          <w:bCs/>
          <w:lang w:val="en-US"/>
        </w:rPr>
        <w:t>000</w:t>
      </w:r>
    </w:p>
    <w:tbl>
      <w:tblPr>
        <w:tblStyle w:val="TableGrid"/>
        <w:tblW w:w="0" w:type="auto"/>
        <w:tblLook w:val="04A0" w:firstRow="1" w:lastRow="0" w:firstColumn="1" w:lastColumn="0" w:noHBand="0" w:noVBand="1"/>
      </w:tblPr>
      <w:tblGrid>
        <w:gridCol w:w="623"/>
        <w:gridCol w:w="8732"/>
      </w:tblGrid>
      <w:tr w:rsidR="00B02CDC" w14:paraId="48C2C401" w14:textId="77777777" w:rsidTr="00057C4C">
        <w:trPr>
          <w:cantSplit/>
          <w:trHeight w:val="1134"/>
        </w:trPr>
        <w:tc>
          <w:tcPr>
            <w:tcW w:w="562" w:type="dxa"/>
            <w:tcBorders>
              <w:top w:val="nil"/>
              <w:left w:val="nil"/>
              <w:bottom w:val="nil"/>
              <w:right w:val="nil"/>
            </w:tcBorders>
            <w:shd w:val="clear" w:color="auto" w:fill="4F81BD" w:themeFill="accent1"/>
            <w:textDirection w:val="btLr"/>
            <w:vAlign w:val="center"/>
          </w:tcPr>
          <w:p w14:paraId="37629C58" w14:textId="549BC4A9" w:rsidR="00B02CDC" w:rsidRPr="00F86118" w:rsidRDefault="00B02CDC" w:rsidP="00057C4C">
            <w:pPr>
              <w:ind w:left="113" w:right="113"/>
              <w:jc w:val="center"/>
              <w:rPr>
                <w:color w:val="FFFFFF" w:themeColor="background1"/>
                <w:sz w:val="40"/>
                <w:szCs w:val="40"/>
                <w:lang w:val="en-US"/>
              </w:rPr>
            </w:pPr>
            <w:r>
              <w:rPr>
                <w:color w:val="FFFFFF" w:themeColor="background1"/>
                <w:sz w:val="32"/>
                <w:szCs w:val="32"/>
                <w:lang w:val="en-US"/>
              </w:rPr>
              <w:t>PLATINUM</w:t>
            </w:r>
          </w:p>
        </w:tc>
        <w:tc>
          <w:tcPr>
            <w:tcW w:w="8788" w:type="dxa"/>
            <w:tcBorders>
              <w:left w:val="nil"/>
            </w:tcBorders>
          </w:tcPr>
          <w:p w14:paraId="5D14A147" w14:textId="77777777" w:rsidR="00B02CDC" w:rsidRPr="00F64340" w:rsidRDefault="00B02CDC" w:rsidP="00057C4C">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Exhibition space</w:t>
            </w:r>
          </w:p>
          <w:p w14:paraId="7B7BFB4E" w14:textId="1B6F0F7C" w:rsidR="00B02CDC" w:rsidRPr="00F64340" w:rsidRDefault="00B02CDC" w:rsidP="00057C4C">
            <w:pPr>
              <w:pStyle w:val="ListParagraph"/>
              <w:numPr>
                <w:ilvl w:val="0"/>
                <w:numId w:val="14"/>
              </w:numPr>
              <w:autoSpaceDE w:val="0"/>
              <w:autoSpaceDN w:val="0"/>
              <w:adjustRightInd w:val="0"/>
              <w:ind w:left="445"/>
              <w:rPr>
                <w:rFonts w:ascii="Calibri" w:hAnsi="Calibri" w:cs="Calibri"/>
                <w:color w:val="1E1C11"/>
                <w:lang w:val="en-US"/>
              </w:rPr>
            </w:pPr>
            <w:r>
              <w:rPr>
                <w:rFonts w:ascii="Calibri" w:hAnsi="Calibri" w:cs="Calibri"/>
                <w:color w:val="1E1C11"/>
                <w:lang w:val="en-US"/>
              </w:rPr>
              <w:t>Two</w:t>
            </w:r>
            <w:r w:rsidRPr="00F64340">
              <w:rPr>
                <w:rFonts w:ascii="Calibri" w:hAnsi="Calibri" w:cs="Calibri"/>
                <w:color w:val="1E1C11"/>
                <w:lang w:val="en-US"/>
              </w:rPr>
              <w:t xml:space="preserve"> full page</w:t>
            </w:r>
            <w:r>
              <w:rPr>
                <w:rFonts w:ascii="Calibri" w:hAnsi="Calibri" w:cs="Calibri"/>
                <w:color w:val="1E1C11"/>
                <w:lang w:val="en-US"/>
              </w:rPr>
              <w:t>s</w:t>
            </w:r>
            <w:r w:rsidRPr="00F64340">
              <w:rPr>
                <w:rFonts w:ascii="Calibri" w:hAnsi="Calibri" w:cs="Calibri"/>
                <w:color w:val="1E1C11"/>
                <w:lang w:val="en-US"/>
              </w:rPr>
              <w:t xml:space="preserve"> advertisement in the conference proceedings</w:t>
            </w:r>
          </w:p>
          <w:p w14:paraId="5E64C95C" w14:textId="77777777" w:rsidR="00B02CDC" w:rsidRPr="00F64340" w:rsidRDefault="00B02CDC" w:rsidP="00057C4C">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 xml:space="preserve">One opportunity to insert promotional material into the delegate </w:t>
            </w:r>
            <w:proofErr w:type="gramStart"/>
            <w:r w:rsidRPr="00F64340">
              <w:rPr>
                <w:rFonts w:ascii="Calibri" w:hAnsi="Calibri" w:cs="Calibri"/>
                <w:color w:val="1E1C11"/>
                <w:lang w:val="en-US"/>
              </w:rPr>
              <w:t>satchel</w:t>
            </w:r>
            <w:proofErr w:type="gramEnd"/>
          </w:p>
          <w:p w14:paraId="5B8DA929" w14:textId="77777777" w:rsidR="00B02CDC" w:rsidRPr="00F64340" w:rsidRDefault="00B02CDC" w:rsidP="00057C4C">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 xml:space="preserve">A delegate </w:t>
            </w:r>
            <w:proofErr w:type="gramStart"/>
            <w:r w:rsidRPr="00F64340">
              <w:rPr>
                <w:rFonts w:ascii="Calibri" w:hAnsi="Calibri" w:cs="Calibri"/>
                <w:color w:val="1E1C11"/>
                <w:lang w:val="en-US"/>
              </w:rPr>
              <w:t>list</w:t>
            </w:r>
            <w:proofErr w:type="gramEnd"/>
          </w:p>
          <w:p w14:paraId="649F6275" w14:textId="2B9CAB65" w:rsidR="00B02CDC" w:rsidRPr="00F64340" w:rsidRDefault="00B02CDC" w:rsidP="00057C4C">
            <w:pPr>
              <w:pStyle w:val="ListParagraph"/>
              <w:numPr>
                <w:ilvl w:val="0"/>
                <w:numId w:val="14"/>
              </w:numPr>
              <w:autoSpaceDE w:val="0"/>
              <w:autoSpaceDN w:val="0"/>
              <w:adjustRightInd w:val="0"/>
              <w:ind w:left="445"/>
              <w:rPr>
                <w:rFonts w:ascii="Calibri" w:hAnsi="Calibri" w:cs="Calibri"/>
                <w:color w:val="1E1C11"/>
                <w:lang w:val="en-US"/>
              </w:rPr>
            </w:pPr>
            <w:r>
              <w:rPr>
                <w:rFonts w:ascii="Calibri" w:hAnsi="Calibri" w:cs="Calibri"/>
                <w:color w:val="1E1C11"/>
                <w:lang w:val="en-US"/>
              </w:rPr>
              <w:t>5</w:t>
            </w:r>
            <w:r w:rsidRPr="00F64340">
              <w:rPr>
                <w:rFonts w:ascii="Calibri" w:hAnsi="Calibri" w:cs="Calibri"/>
                <w:color w:val="1E1C11"/>
                <w:lang w:val="en-US"/>
              </w:rPr>
              <w:t xml:space="preserve"> complimentary attendee registrations (incl conference gala dinner)</w:t>
            </w:r>
          </w:p>
          <w:p w14:paraId="5191172B" w14:textId="0DFA050B" w:rsidR="00B02CDC" w:rsidRPr="00F64340" w:rsidRDefault="00B02CDC" w:rsidP="00057C4C">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 xml:space="preserve">Opportunity for </w:t>
            </w:r>
            <w:r>
              <w:rPr>
                <w:rFonts w:ascii="Calibri" w:hAnsi="Calibri" w:cs="Calibri"/>
                <w:color w:val="1E1C11"/>
                <w:lang w:val="en-US"/>
              </w:rPr>
              <w:t>10</w:t>
            </w:r>
            <w:r w:rsidRPr="00F64340">
              <w:rPr>
                <w:rFonts w:ascii="Calibri" w:hAnsi="Calibri" w:cs="Calibri"/>
                <w:color w:val="1E1C11"/>
                <w:lang w:val="en-US"/>
              </w:rPr>
              <w:t xml:space="preserve"> minutes speech at </w:t>
            </w:r>
            <w:r>
              <w:rPr>
                <w:rFonts w:ascii="Calibri" w:hAnsi="Calibri" w:cs="Calibri"/>
                <w:color w:val="1E1C11"/>
                <w:lang w:val="en-US"/>
              </w:rPr>
              <w:t xml:space="preserve">the </w:t>
            </w:r>
            <w:r w:rsidRPr="00F64340">
              <w:rPr>
                <w:rFonts w:ascii="Calibri" w:hAnsi="Calibri" w:cs="Calibri"/>
                <w:color w:val="1E1C11"/>
                <w:lang w:val="en-US"/>
              </w:rPr>
              <w:t>opening ceremony</w:t>
            </w:r>
          </w:p>
          <w:p w14:paraId="46329F58" w14:textId="6F78A398" w:rsidR="00B02CDC" w:rsidRPr="00F64340" w:rsidRDefault="00B02CDC" w:rsidP="00057C4C">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 xml:space="preserve">Opportunity for </w:t>
            </w:r>
            <w:r>
              <w:rPr>
                <w:rFonts w:ascii="Calibri" w:hAnsi="Calibri" w:cs="Calibri"/>
                <w:color w:val="1E1C11"/>
                <w:lang w:val="en-US"/>
              </w:rPr>
              <w:t>10</w:t>
            </w:r>
            <w:r w:rsidRPr="00F64340">
              <w:rPr>
                <w:rFonts w:ascii="Calibri" w:hAnsi="Calibri" w:cs="Calibri"/>
                <w:color w:val="1E1C11"/>
                <w:lang w:val="en-US"/>
              </w:rPr>
              <w:t xml:space="preserve"> minutes speech at dinner</w:t>
            </w:r>
          </w:p>
          <w:p w14:paraId="1F17BAD4" w14:textId="4E6C138F" w:rsidR="00B02CDC" w:rsidRPr="00F64340" w:rsidRDefault="00B02CDC" w:rsidP="00057C4C">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 xml:space="preserve">Acknowledgement as </w:t>
            </w:r>
            <w:r>
              <w:rPr>
                <w:rFonts w:ascii="Calibri" w:hAnsi="Calibri" w:cs="Calibri"/>
                <w:color w:val="1E1C11"/>
                <w:lang w:val="en-US"/>
              </w:rPr>
              <w:t>platinum</w:t>
            </w:r>
            <w:r w:rsidRPr="00F64340">
              <w:rPr>
                <w:rFonts w:ascii="Calibri" w:hAnsi="Calibri" w:cs="Calibri"/>
                <w:color w:val="1E1C11"/>
                <w:lang w:val="en-US"/>
              </w:rPr>
              <w:t xml:space="preserve"> sponsor through corporate logo on conference signage</w:t>
            </w:r>
          </w:p>
          <w:p w14:paraId="6C6711E8" w14:textId="44C09C35" w:rsidR="00B02CDC" w:rsidRPr="00F64340" w:rsidRDefault="00B02CDC" w:rsidP="00057C4C">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 xml:space="preserve">Acknowledgement as </w:t>
            </w:r>
            <w:r>
              <w:rPr>
                <w:rFonts w:ascii="Calibri" w:hAnsi="Calibri" w:cs="Calibri"/>
                <w:color w:val="1E1C11"/>
                <w:lang w:val="en-US"/>
              </w:rPr>
              <w:t xml:space="preserve">platinum </w:t>
            </w:r>
            <w:r w:rsidRPr="00F64340">
              <w:rPr>
                <w:rFonts w:ascii="Calibri" w:hAnsi="Calibri" w:cs="Calibri"/>
                <w:color w:val="1E1C11"/>
                <w:lang w:val="en-US"/>
              </w:rPr>
              <w:t>sponsor through corporate logo on proceedings</w:t>
            </w:r>
          </w:p>
          <w:p w14:paraId="4926E8A4" w14:textId="18047DF7" w:rsidR="00B02CDC" w:rsidRPr="00F64340" w:rsidRDefault="00B02CDC" w:rsidP="00057C4C">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 xml:space="preserve">Company logo and </w:t>
            </w:r>
            <w:r>
              <w:rPr>
                <w:rFonts w:ascii="Calibri" w:hAnsi="Calibri" w:cs="Calibri"/>
                <w:color w:val="1E1C11"/>
                <w:lang w:val="en-US"/>
              </w:rPr>
              <w:t>2</w:t>
            </w:r>
            <w:r w:rsidRPr="00F64340">
              <w:rPr>
                <w:rFonts w:ascii="Calibri" w:hAnsi="Calibri" w:cs="Calibri"/>
                <w:color w:val="1E1C11"/>
                <w:lang w:val="en-US"/>
              </w:rPr>
              <w:t>00-word company synopsis in conference proceedings AND on</w:t>
            </w:r>
            <w:r>
              <w:rPr>
                <w:rFonts w:ascii="Calibri" w:hAnsi="Calibri" w:cs="Calibri"/>
                <w:color w:val="1E1C11"/>
                <w:lang w:val="en-US"/>
              </w:rPr>
              <w:t xml:space="preserve"> </w:t>
            </w:r>
            <w:r w:rsidRPr="00F64340">
              <w:rPr>
                <w:rFonts w:ascii="Calibri" w:hAnsi="Calibri" w:cs="Calibri"/>
                <w:color w:val="1E1C11"/>
                <w:lang w:val="en-US"/>
              </w:rPr>
              <w:t>conference website with hyperlink to your company website.</w:t>
            </w:r>
          </w:p>
          <w:p w14:paraId="74B7C30D" w14:textId="77777777" w:rsidR="00B02CDC" w:rsidRPr="00E671C3" w:rsidRDefault="00B02CDC" w:rsidP="00057C4C">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Brochures distributed at conference</w:t>
            </w:r>
          </w:p>
        </w:tc>
      </w:tr>
    </w:tbl>
    <w:p w14:paraId="7C8EE213" w14:textId="77777777" w:rsidR="00B02CDC" w:rsidRDefault="00B02CDC" w:rsidP="00F86118">
      <w:pPr>
        <w:pStyle w:val="Heading2"/>
        <w:spacing w:after="60" w:line="240" w:lineRule="auto"/>
        <w:rPr>
          <w:lang w:val="en-US"/>
        </w:rPr>
      </w:pPr>
    </w:p>
    <w:p w14:paraId="711084A1" w14:textId="53BC5ED5" w:rsidR="001D1F0F" w:rsidRDefault="001D1F0F" w:rsidP="00F86118">
      <w:pPr>
        <w:pStyle w:val="Heading2"/>
        <w:spacing w:after="60" w:line="240" w:lineRule="auto"/>
        <w:rPr>
          <w:lang w:val="en-US"/>
        </w:rPr>
      </w:pPr>
      <w:r>
        <w:rPr>
          <w:lang w:val="en-US"/>
        </w:rPr>
        <w:t xml:space="preserve">Gold Sponsorship Package, </w:t>
      </w:r>
      <w:r w:rsidRPr="005C736B">
        <w:rPr>
          <w:b/>
          <w:bCs/>
          <w:lang w:val="en-US"/>
        </w:rPr>
        <w:t>$</w:t>
      </w:r>
      <w:r w:rsidR="002C3AD9">
        <w:rPr>
          <w:b/>
          <w:bCs/>
          <w:lang w:val="en-US"/>
        </w:rPr>
        <w:t>9</w:t>
      </w:r>
      <w:r w:rsidRPr="005C736B">
        <w:rPr>
          <w:b/>
          <w:bCs/>
          <w:lang w:val="en-US"/>
        </w:rPr>
        <w:t>000</w:t>
      </w:r>
    </w:p>
    <w:tbl>
      <w:tblPr>
        <w:tblStyle w:val="TableGrid"/>
        <w:tblW w:w="0" w:type="auto"/>
        <w:tblLook w:val="04A0" w:firstRow="1" w:lastRow="0" w:firstColumn="1" w:lastColumn="0" w:noHBand="0" w:noVBand="1"/>
      </w:tblPr>
      <w:tblGrid>
        <w:gridCol w:w="623"/>
        <w:gridCol w:w="8732"/>
      </w:tblGrid>
      <w:tr w:rsidR="00BE52C3" w14:paraId="1CF3BDA4" w14:textId="77777777" w:rsidTr="00676659">
        <w:trPr>
          <w:cantSplit/>
          <w:trHeight w:val="1134"/>
        </w:trPr>
        <w:tc>
          <w:tcPr>
            <w:tcW w:w="562" w:type="dxa"/>
            <w:tcBorders>
              <w:top w:val="nil"/>
              <w:left w:val="nil"/>
              <w:bottom w:val="nil"/>
              <w:right w:val="nil"/>
            </w:tcBorders>
            <w:shd w:val="clear" w:color="auto" w:fill="4F81BD" w:themeFill="accent1"/>
            <w:textDirection w:val="btLr"/>
            <w:vAlign w:val="center"/>
          </w:tcPr>
          <w:p w14:paraId="380D8AD6" w14:textId="32A6BD02" w:rsidR="00BE52C3" w:rsidRPr="00F86118" w:rsidRDefault="00E671C3" w:rsidP="00E671C3">
            <w:pPr>
              <w:ind w:left="113" w:right="113"/>
              <w:jc w:val="center"/>
              <w:rPr>
                <w:color w:val="FFFFFF" w:themeColor="background1"/>
                <w:sz w:val="40"/>
                <w:szCs w:val="40"/>
                <w:lang w:val="en-US"/>
              </w:rPr>
            </w:pPr>
            <w:r w:rsidRPr="00F86118">
              <w:rPr>
                <w:color w:val="FFFFFF" w:themeColor="background1"/>
                <w:sz w:val="32"/>
                <w:szCs w:val="32"/>
                <w:lang w:val="en-US"/>
              </w:rPr>
              <w:t>GOLD</w:t>
            </w:r>
          </w:p>
        </w:tc>
        <w:tc>
          <w:tcPr>
            <w:tcW w:w="8788" w:type="dxa"/>
            <w:tcBorders>
              <w:left w:val="nil"/>
            </w:tcBorders>
          </w:tcPr>
          <w:p w14:paraId="2740889D" w14:textId="77777777" w:rsidR="00BE52C3" w:rsidRPr="00F64340" w:rsidRDefault="00BE52C3" w:rsidP="00E671C3">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Exhibition space</w:t>
            </w:r>
          </w:p>
          <w:p w14:paraId="71C5BE3B" w14:textId="77777777" w:rsidR="00BE52C3" w:rsidRPr="00F64340" w:rsidRDefault="00BE52C3" w:rsidP="00E671C3">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One full page advertisement in the conference proceedings</w:t>
            </w:r>
          </w:p>
          <w:p w14:paraId="4A1FDD69" w14:textId="77777777" w:rsidR="00BE52C3" w:rsidRPr="00F64340" w:rsidRDefault="00BE52C3" w:rsidP="00E671C3">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One opportunity to insert promotional material into the delegate satchel</w:t>
            </w:r>
          </w:p>
          <w:p w14:paraId="437DE846" w14:textId="77777777" w:rsidR="00BE52C3" w:rsidRPr="00F64340" w:rsidRDefault="00BE52C3" w:rsidP="00E671C3">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 xml:space="preserve">A delegate </w:t>
            </w:r>
            <w:proofErr w:type="gramStart"/>
            <w:r w:rsidRPr="00F64340">
              <w:rPr>
                <w:rFonts w:ascii="Calibri" w:hAnsi="Calibri" w:cs="Calibri"/>
                <w:color w:val="1E1C11"/>
                <w:lang w:val="en-US"/>
              </w:rPr>
              <w:t>list</w:t>
            </w:r>
            <w:proofErr w:type="gramEnd"/>
          </w:p>
          <w:p w14:paraId="5044AB2E" w14:textId="77777777" w:rsidR="00BE52C3" w:rsidRPr="00F64340" w:rsidRDefault="00BE52C3" w:rsidP="00E671C3">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3 complimentary attendee registrations (incl conference gala dinner)</w:t>
            </w:r>
          </w:p>
          <w:p w14:paraId="7567F72C" w14:textId="6120230F" w:rsidR="00BE52C3" w:rsidRPr="00F64340" w:rsidRDefault="00BE52C3" w:rsidP="00E671C3">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 xml:space="preserve">Opportunity for 5 minutes speech at </w:t>
            </w:r>
            <w:r w:rsidR="00DE5F36">
              <w:rPr>
                <w:rFonts w:ascii="Calibri" w:hAnsi="Calibri" w:cs="Calibri"/>
                <w:color w:val="1E1C11"/>
                <w:lang w:val="en-US"/>
              </w:rPr>
              <w:t xml:space="preserve">the </w:t>
            </w:r>
            <w:r w:rsidRPr="00F64340">
              <w:rPr>
                <w:rFonts w:ascii="Calibri" w:hAnsi="Calibri" w:cs="Calibri"/>
                <w:color w:val="1E1C11"/>
                <w:lang w:val="en-US"/>
              </w:rPr>
              <w:t>opening ceremony</w:t>
            </w:r>
          </w:p>
          <w:p w14:paraId="30824FAB" w14:textId="77777777" w:rsidR="00BE52C3" w:rsidRPr="00F64340" w:rsidRDefault="00BE52C3" w:rsidP="00E671C3">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Opportunity for 5 minutes speech at dinner</w:t>
            </w:r>
          </w:p>
          <w:p w14:paraId="12371031" w14:textId="77777777" w:rsidR="00BE52C3" w:rsidRPr="00F64340" w:rsidRDefault="00BE52C3" w:rsidP="00E671C3">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Acknowledgement as gold sponsor through corporate logo on conference signage</w:t>
            </w:r>
          </w:p>
          <w:p w14:paraId="6574DCB3" w14:textId="77777777" w:rsidR="00BE52C3" w:rsidRPr="00F64340" w:rsidRDefault="00BE52C3" w:rsidP="00E671C3">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Acknowledgement as gold sponsor through corporate logo on proceedings</w:t>
            </w:r>
          </w:p>
          <w:p w14:paraId="4F43A202" w14:textId="586FA629" w:rsidR="00BE52C3" w:rsidRPr="00F64340" w:rsidRDefault="00BE52C3" w:rsidP="00E671C3">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Company logo and 100-word company synopsis in conference proceedings AND on</w:t>
            </w:r>
            <w:r w:rsidR="00E671C3">
              <w:rPr>
                <w:rFonts w:ascii="Calibri" w:hAnsi="Calibri" w:cs="Calibri"/>
                <w:color w:val="1E1C11"/>
                <w:lang w:val="en-US"/>
              </w:rPr>
              <w:t xml:space="preserve"> </w:t>
            </w:r>
            <w:r w:rsidRPr="00F64340">
              <w:rPr>
                <w:rFonts w:ascii="Calibri" w:hAnsi="Calibri" w:cs="Calibri"/>
                <w:color w:val="1E1C11"/>
                <w:lang w:val="en-US"/>
              </w:rPr>
              <w:t>conference website with hyperlink to your company website.</w:t>
            </w:r>
          </w:p>
          <w:p w14:paraId="7A940E41" w14:textId="34EA7536" w:rsidR="00BE52C3" w:rsidRPr="00E671C3" w:rsidRDefault="00BE52C3" w:rsidP="00E671C3">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Brochures distributed at conference</w:t>
            </w:r>
          </w:p>
        </w:tc>
      </w:tr>
    </w:tbl>
    <w:p w14:paraId="57168FC9" w14:textId="77777777" w:rsidR="001B5BA2" w:rsidRPr="001B5BA2" w:rsidRDefault="001B5BA2" w:rsidP="001B5BA2">
      <w:pPr>
        <w:pStyle w:val="ListParagraph"/>
        <w:autoSpaceDE w:val="0"/>
        <w:autoSpaceDN w:val="0"/>
        <w:adjustRightInd w:val="0"/>
        <w:spacing w:after="0" w:line="240" w:lineRule="auto"/>
        <w:rPr>
          <w:rFonts w:ascii="Calibri" w:hAnsi="Calibri" w:cs="Calibri"/>
          <w:color w:val="1E1C11"/>
          <w:sz w:val="23"/>
          <w:szCs w:val="23"/>
          <w:lang w:val="en-US"/>
        </w:rPr>
      </w:pPr>
    </w:p>
    <w:p w14:paraId="3C727E59" w14:textId="1826FCF2" w:rsidR="00D048B5" w:rsidRDefault="00D048B5" w:rsidP="00F86118">
      <w:pPr>
        <w:pStyle w:val="Heading2"/>
        <w:spacing w:after="60" w:line="240" w:lineRule="auto"/>
        <w:rPr>
          <w:lang w:val="en-US"/>
        </w:rPr>
      </w:pPr>
      <w:r>
        <w:rPr>
          <w:lang w:val="en-US"/>
        </w:rPr>
        <w:t xml:space="preserve">Silver Sponsorship Package, </w:t>
      </w:r>
      <w:r w:rsidRPr="005C736B">
        <w:rPr>
          <w:b/>
          <w:bCs/>
          <w:lang w:val="en-US"/>
        </w:rPr>
        <w:t>$</w:t>
      </w:r>
      <w:r w:rsidR="002C3AD9">
        <w:rPr>
          <w:b/>
          <w:bCs/>
          <w:lang w:val="en-US"/>
        </w:rPr>
        <w:t>6</w:t>
      </w:r>
      <w:r w:rsidRPr="005C736B">
        <w:rPr>
          <w:b/>
          <w:bCs/>
          <w:lang w:val="en-US"/>
        </w:rPr>
        <w:t>000</w:t>
      </w:r>
    </w:p>
    <w:tbl>
      <w:tblPr>
        <w:tblStyle w:val="TableGrid"/>
        <w:tblW w:w="0" w:type="auto"/>
        <w:tblLook w:val="04A0" w:firstRow="1" w:lastRow="0" w:firstColumn="1" w:lastColumn="0" w:noHBand="0" w:noVBand="1"/>
      </w:tblPr>
      <w:tblGrid>
        <w:gridCol w:w="623"/>
        <w:gridCol w:w="8732"/>
      </w:tblGrid>
      <w:tr w:rsidR="00E671C3" w14:paraId="71AD6D18" w14:textId="77777777" w:rsidTr="00676659">
        <w:trPr>
          <w:cantSplit/>
          <w:trHeight w:val="1134"/>
        </w:trPr>
        <w:tc>
          <w:tcPr>
            <w:tcW w:w="562" w:type="dxa"/>
            <w:tcBorders>
              <w:top w:val="nil"/>
              <w:left w:val="nil"/>
              <w:bottom w:val="nil"/>
              <w:right w:val="nil"/>
            </w:tcBorders>
            <w:shd w:val="clear" w:color="auto" w:fill="4F81BD" w:themeFill="accent1"/>
            <w:textDirection w:val="btLr"/>
            <w:vAlign w:val="center"/>
          </w:tcPr>
          <w:p w14:paraId="703D1E24" w14:textId="37A689E6" w:rsidR="00E671C3" w:rsidRPr="00F86118" w:rsidRDefault="00E671C3" w:rsidP="004420AC">
            <w:pPr>
              <w:ind w:left="113" w:right="113"/>
              <w:jc w:val="center"/>
              <w:rPr>
                <w:color w:val="FFFFFF" w:themeColor="background1"/>
                <w:sz w:val="40"/>
                <w:szCs w:val="40"/>
                <w:lang w:val="en-US"/>
              </w:rPr>
            </w:pPr>
            <w:r w:rsidRPr="00F86118">
              <w:rPr>
                <w:color w:val="FFFFFF" w:themeColor="background1"/>
                <w:sz w:val="32"/>
                <w:szCs w:val="32"/>
                <w:lang w:val="en-US"/>
              </w:rPr>
              <w:t>SILVER</w:t>
            </w:r>
          </w:p>
        </w:tc>
        <w:tc>
          <w:tcPr>
            <w:tcW w:w="8788" w:type="dxa"/>
            <w:tcBorders>
              <w:left w:val="nil"/>
            </w:tcBorders>
          </w:tcPr>
          <w:p w14:paraId="6C29B3CA" w14:textId="77777777" w:rsidR="00E671C3" w:rsidRPr="00F64340" w:rsidRDefault="00E671C3" w:rsidP="00E671C3">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Exhibition space</w:t>
            </w:r>
          </w:p>
          <w:p w14:paraId="16E34000" w14:textId="77777777" w:rsidR="00E671C3" w:rsidRPr="00F64340" w:rsidRDefault="00E671C3" w:rsidP="00E671C3">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One half page advertisement in the conference proceedings</w:t>
            </w:r>
          </w:p>
          <w:p w14:paraId="271AFDF8" w14:textId="77777777" w:rsidR="00E671C3" w:rsidRPr="00F64340" w:rsidRDefault="00E671C3" w:rsidP="00E671C3">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One opportunity to insert promotional material into the delegate satchel</w:t>
            </w:r>
          </w:p>
          <w:p w14:paraId="518DCEE3" w14:textId="77777777" w:rsidR="00E671C3" w:rsidRPr="00F64340" w:rsidRDefault="00E671C3" w:rsidP="00E671C3">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 xml:space="preserve">A delegate </w:t>
            </w:r>
            <w:proofErr w:type="gramStart"/>
            <w:r w:rsidRPr="00F64340">
              <w:rPr>
                <w:rFonts w:ascii="Calibri" w:hAnsi="Calibri" w:cs="Calibri"/>
                <w:color w:val="1E1C11"/>
                <w:lang w:val="en-US"/>
              </w:rPr>
              <w:t>list</w:t>
            </w:r>
            <w:proofErr w:type="gramEnd"/>
          </w:p>
          <w:p w14:paraId="4846B25B" w14:textId="77777777" w:rsidR="00E671C3" w:rsidRPr="00F64340" w:rsidRDefault="00E671C3" w:rsidP="00E671C3">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2 complimentary attendee registrations (incl conference gala dinner)</w:t>
            </w:r>
          </w:p>
          <w:p w14:paraId="5B35295E" w14:textId="77777777" w:rsidR="00E671C3" w:rsidRPr="00F64340" w:rsidRDefault="00E671C3" w:rsidP="00E671C3">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Acknowledgement as silver sponsor through corporate logo on conference signage</w:t>
            </w:r>
          </w:p>
          <w:p w14:paraId="2180F2F6" w14:textId="77777777" w:rsidR="00E671C3" w:rsidRPr="00F64340" w:rsidRDefault="00E671C3" w:rsidP="00E671C3">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Acknowledgement as silver sponsor through corporate logo on proceedings</w:t>
            </w:r>
          </w:p>
          <w:p w14:paraId="6AF58BD9" w14:textId="77777777" w:rsidR="00E671C3" w:rsidRPr="00F64340" w:rsidRDefault="00E671C3" w:rsidP="00E671C3">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Company logo and 50-word company synopsis in conference proceedings AND on conference website with hyperlink to your company website.</w:t>
            </w:r>
          </w:p>
          <w:p w14:paraId="637A9B87" w14:textId="690304C8" w:rsidR="00E671C3" w:rsidRPr="00E671C3" w:rsidRDefault="00E671C3" w:rsidP="00E671C3">
            <w:pPr>
              <w:pStyle w:val="ListParagraph"/>
              <w:numPr>
                <w:ilvl w:val="0"/>
                <w:numId w:val="14"/>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Brochures distributed at conference</w:t>
            </w:r>
          </w:p>
        </w:tc>
      </w:tr>
    </w:tbl>
    <w:p w14:paraId="311110FF" w14:textId="77777777" w:rsidR="001B5BA2" w:rsidRPr="0040609E" w:rsidRDefault="001B5BA2" w:rsidP="0040609E">
      <w:pPr>
        <w:autoSpaceDE w:val="0"/>
        <w:autoSpaceDN w:val="0"/>
        <w:adjustRightInd w:val="0"/>
        <w:spacing w:after="0" w:line="240" w:lineRule="auto"/>
        <w:rPr>
          <w:rFonts w:ascii="Calibri" w:hAnsi="Calibri" w:cs="Calibri"/>
          <w:color w:val="1E1C11"/>
          <w:sz w:val="23"/>
          <w:szCs w:val="23"/>
          <w:lang w:val="en-US"/>
        </w:rPr>
      </w:pPr>
    </w:p>
    <w:p w14:paraId="54F24CD5" w14:textId="540DA2D1" w:rsidR="00D048B5" w:rsidRDefault="00D048B5" w:rsidP="00F86118">
      <w:pPr>
        <w:pStyle w:val="Heading2"/>
        <w:spacing w:after="60" w:line="240" w:lineRule="auto"/>
        <w:rPr>
          <w:lang w:val="en-US"/>
        </w:rPr>
      </w:pPr>
      <w:r>
        <w:rPr>
          <w:lang w:val="en-US"/>
        </w:rPr>
        <w:t xml:space="preserve">Bronze Sponsorship Package, </w:t>
      </w:r>
      <w:r w:rsidRPr="005C736B">
        <w:rPr>
          <w:b/>
          <w:bCs/>
          <w:lang w:val="en-US"/>
        </w:rPr>
        <w:t>$</w:t>
      </w:r>
      <w:r w:rsidR="002C3AD9">
        <w:rPr>
          <w:b/>
          <w:bCs/>
          <w:lang w:val="en-US"/>
        </w:rPr>
        <w:t>3</w:t>
      </w:r>
      <w:r w:rsidRPr="005C736B">
        <w:rPr>
          <w:b/>
          <w:bCs/>
          <w:lang w:val="en-US"/>
        </w:rPr>
        <w:t>000</w:t>
      </w:r>
    </w:p>
    <w:tbl>
      <w:tblPr>
        <w:tblStyle w:val="TableGrid"/>
        <w:tblW w:w="0" w:type="auto"/>
        <w:tblLook w:val="04A0" w:firstRow="1" w:lastRow="0" w:firstColumn="1" w:lastColumn="0" w:noHBand="0" w:noVBand="1"/>
      </w:tblPr>
      <w:tblGrid>
        <w:gridCol w:w="623"/>
        <w:gridCol w:w="8727"/>
      </w:tblGrid>
      <w:tr w:rsidR="00A6475B" w14:paraId="233D0FE0" w14:textId="77777777" w:rsidTr="00676659">
        <w:trPr>
          <w:cantSplit/>
          <w:trHeight w:val="1134"/>
        </w:trPr>
        <w:tc>
          <w:tcPr>
            <w:tcW w:w="623" w:type="dxa"/>
            <w:tcBorders>
              <w:top w:val="nil"/>
              <w:left w:val="nil"/>
              <w:bottom w:val="nil"/>
              <w:right w:val="nil"/>
            </w:tcBorders>
            <w:shd w:val="clear" w:color="auto" w:fill="4F81BD" w:themeFill="accent1"/>
            <w:textDirection w:val="btLr"/>
            <w:vAlign w:val="center"/>
          </w:tcPr>
          <w:p w14:paraId="4BF62058" w14:textId="1FBFA79D" w:rsidR="00A6475B" w:rsidRPr="00F86118" w:rsidRDefault="00A6475B" w:rsidP="004420AC">
            <w:pPr>
              <w:ind w:left="113" w:right="113"/>
              <w:jc w:val="center"/>
              <w:rPr>
                <w:color w:val="FFFFFF" w:themeColor="background1"/>
                <w:sz w:val="40"/>
                <w:szCs w:val="40"/>
                <w:lang w:val="en-US"/>
              </w:rPr>
            </w:pPr>
            <w:r w:rsidRPr="00F86118">
              <w:rPr>
                <w:color w:val="FFFFFF" w:themeColor="background1"/>
                <w:sz w:val="32"/>
                <w:szCs w:val="32"/>
                <w:lang w:val="en-US"/>
              </w:rPr>
              <w:t>BRONZE</w:t>
            </w:r>
          </w:p>
        </w:tc>
        <w:tc>
          <w:tcPr>
            <w:tcW w:w="8727" w:type="dxa"/>
            <w:tcBorders>
              <w:left w:val="nil"/>
            </w:tcBorders>
          </w:tcPr>
          <w:p w14:paraId="7B9283F5" w14:textId="77777777" w:rsidR="00A6475B" w:rsidRPr="00F64340" w:rsidRDefault="00A6475B" w:rsidP="00A6475B">
            <w:pPr>
              <w:pStyle w:val="ListParagraph"/>
              <w:numPr>
                <w:ilvl w:val="0"/>
                <w:numId w:val="14"/>
              </w:numPr>
              <w:autoSpaceDE w:val="0"/>
              <w:autoSpaceDN w:val="0"/>
              <w:adjustRightInd w:val="0"/>
              <w:ind w:left="492"/>
              <w:rPr>
                <w:rFonts w:ascii="Calibri" w:hAnsi="Calibri" w:cs="Calibri"/>
                <w:color w:val="1E1C11"/>
                <w:lang w:val="en-US"/>
              </w:rPr>
            </w:pPr>
            <w:r w:rsidRPr="00F64340">
              <w:rPr>
                <w:rFonts w:ascii="Calibri" w:hAnsi="Calibri" w:cs="Calibri"/>
                <w:color w:val="1E1C11"/>
                <w:lang w:val="en-US"/>
              </w:rPr>
              <w:t>Exhibition space</w:t>
            </w:r>
          </w:p>
          <w:p w14:paraId="3EDD4703" w14:textId="77777777" w:rsidR="00A6475B" w:rsidRPr="00F64340" w:rsidRDefault="00A6475B" w:rsidP="00A6475B">
            <w:pPr>
              <w:pStyle w:val="ListParagraph"/>
              <w:numPr>
                <w:ilvl w:val="0"/>
                <w:numId w:val="14"/>
              </w:numPr>
              <w:autoSpaceDE w:val="0"/>
              <w:autoSpaceDN w:val="0"/>
              <w:adjustRightInd w:val="0"/>
              <w:ind w:left="492"/>
              <w:rPr>
                <w:rFonts w:ascii="Calibri" w:hAnsi="Calibri" w:cs="Calibri"/>
                <w:color w:val="1E1C11"/>
                <w:lang w:val="en-US"/>
              </w:rPr>
            </w:pPr>
            <w:r w:rsidRPr="00F64340">
              <w:rPr>
                <w:rFonts w:ascii="Calibri" w:hAnsi="Calibri" w:cs="Calibri"/>
                <w:color w:val="1E1C11"/>
                <w:lang w:val="en-US"/>
              </w:rPr>
              <w:t>One quarter page advertisement in the conference proceedings</w:t>
            </w:r>
          </w:p>
          <w:p w14:paraId="49FA256A" w14:textId="77777777" w:rsidR="00A6475B" w:rsidRPr="00F64340" w:rsidRDefault="00A6475B" w:rsidP="00A6475B">
            <w:pPr>
              <w:pStyle w:val="ListParagraph"/>
              <w:numPr>
                <w:ilvl w:val="0"/>
                <w:numId w:val="14"/>
              </w:numPr>
              <w:autoSpaceDE w:val="0"/>
              <w:autoSpaceDN w:val="0"/>
              <w:adjustRightInd w:val="0"/>
              <w:ind w:left="492"/>
              <w:rPr>
                <w:rFonts w:ascii="Calibri" w:hAnsi="Calibri" w:cs="Calibri"/>
                <w:color w:val="1E1C11"/>
                <w:lang w:val="en-US"/>
              </w:rPr>
            </w:pPr>
            <w:r w:rsidRPr="00F64340">
              <w:rPr>
                <w:rFonts w:ascii="Calibri" w:hAnsi="Calibri" w:cs="Calibri"/>
                <w:color w:val="1E1C11"/>
                <w:lang w:val="en-US"/>
              </w:rPr>
              <w:t>One opportunity to insert promotional material into the delegate satchel</w:t>
            </w:r>
          </w:p>
          <w:p w14:paraId="1C7A3FDB" w14:textId="77777777" w:rsidR="00A6475B" w:rsidRPr="00F64340" w:rsidRDefault="00A6475B" w:rsidP="00A6475B">
            <w:pPr>
              <w:pStyle w:val="ListParagraph"/>
              <w:numPr>
                <w:ilvl w:val="0"/>
                <w:numId w:val="14"/>
              </w:numPr>
              <w:autoSpaceDE w:val="0"/>
              <w:autoSpaceDN w:val="0"/>
              <w:adjustRightInd w:val="0"/>
              <w:ind w:left="492"/>
              <w:rPr>
                <w:rFonts w:ascii="Calibri" w:hAnsi="Calibri" w:cs="Calibri"/>
                <w:color w:val="1E1C11"/>
                <w:lang w:val="en-US"/>
              </w:rPr>
            </w:pPr>
            <w:r w:rsidRPr="00F64340">
              <w:rPr>
                <w:rFonts w:ascii="Calibri" w:hAnsi="Calibri" w:cs="Calibri"/>
                <w:color w:val="1E1C11"/>
                <w:lang w:val="en-US"/>
              </w:rPr>
              <w:t xml:space="preserve">A delegate </w:t>
            </w:r>
            <w:proofErr w:type="gramStart"/>
            <w:r w:rsidRPr="00F64340">
              <w:rPr>
                <w:rFonts w:ascii="Calibri" w:hAnsi="Calibri" w:cs="Calibri"/>
                <w:color w:val="1E1C11"/>
                <w:lang w:val="en-US"/>
              </w:rPr>
              <w:t>list</w:t>
            </w:r>
            <w:proofErr w:type="gramEnd"/>
          </w:p>
          <w:p w14:paraId="18F08110" w14:textId="77777777" w:rsidR="00A6475B" w:rsidRPr="00F64340" w:rsidRDefault="00A6475B" w:rsidP="00A6475B">
            <w:pPr>
              <w:pStyle w:val="ListParagraph"/>
              <w:numPr>
                <w:ilvl w:val="0"/>
                <w:numId w:val="14"/>
              </w:numPr>
              <w:autoSpaceDE w:val="0"/>
              <w:autoSpaceDN w:val="0"/>
              <w:adjustRightInd w:val="0"/>
              <w:ind w:left="492"/>
              <w:rPr>
                <w:rFonts w:ascii="Calibri" w:hAnsi="Calibri" w:cs="Calibri"/>
                <w:color w:val="1E1C11"/>
                <w:lang w:val="en-US"/>
              </w:rPr>
            </w:pPr>
            <w:r w:rsidRPr="00F64340">
              <w:rPr>
                <w:rFonts w:ascii="Calibri" w:hAnsi="Calibri" w:cs="Calibri"/>
                <w:color w:val="1E1C11"/>
                <w:lang w:val="en-US"/>
              </w:rPr>
              <w:t>1 complimentary attendee registration (incl conference gala dinner)</w:t>
            </w:r>
          </w:p>
          <w:p w14:paraId="5D9407BF" w14:textId="77777777" w:rsidR="00A6475B" w:rsidRPr="00F64340" w:rsidRDefault="00A6475B" w:rsidP="00A6475B">
            <w:pPr>
              <w:pStyle w:val="ListParagraph"/>
              <w:numPr>
                <w:ilvl w:val="0"/>
                <w:numId w:val="14"/>
              </w:numPr>
              <w:autoSpaceDE w:val="0"/>
              <w:autoSpaceDN w:val="0"/>
              <w:adjustRightInd w:val="0"/>
              <w:ind w:left="492"/>
              <w:rPr>
                <w:rFonts w:ascii="Calibri" w:hAnsi="Calibri" w:cs="Calibri"/>
                <w:color w:val="1E1C11"/>
                <w:lang w:val="en-US"/>
              </w:rPr>
            </w:pPr>
            <w:r w:rsidRPr="00F64340">
              <w:rPr>
                <w:rFonts w:ascii="Calibri" w:hAnsi="Calibri" w:cs="Calibri"/>
                <w:color w:val="1E1C11"/>
                <w:lang w:val="en-US"/>
              </w:rPr>
              <w:t>Acknowledgement as bronze sponsor through corporate logo on conference signage</w:t>
            </w:r>
          </w:p>
          <w:p w14:paraId="12FA086D" w14:textId="77777777" w:rsidR="00A6475B" w:rsidRPr="00F64340" w:rsidRDefault="00A6475B" w:rsidP="00A6475B">
            <w:pPr>
              <w:pStyle w:val="ListParagraph"/>
              <w:numPr>
                <w:ilvl w:val="0"/>
                <w:numId w:val="14"/>
              </w:numPr>
              <w:autoSpaceDE w:val="0"/>
              <w:autoSpaceDN w:val="0"/>
              <w:adjustRightInd w:val="0"/>
              <w:ind w:left="492"/>
              <w:rPr>
                <w:rFonts w:ascii="Calibri" w:hAnsi="Calibri" w:cs="Calibri"/>
                <w:color w:val="1E1C11"/>
                <w:lang w:val="en-US"/>
              </w:rPr>
            </w:pPr>
            <w:r w:rsidRPr="00F64340">
              <w:rPr>
                <w:rFonts w:ascii="Calibri" w:hAnsi="Calibri" w:cs="Calibri"/>
                <w:color w:val="1E1C11"/>
                <w:lang w:val="en-US"/>
              </w:rPr>
              <w:t>Acknowledgement as bronze sponsor through corporate logo on proceedings</w:t>
            </w:r>
          </w:p>
          <w:p w14:paraId="1D21EF81" w14:textId="77777777" w:rsidR="00A6475B" w:rsidRPr="00F64340" w:rsidRDefault="00A6475B" w:rsidP="00A6475B">
            <w:pPr>
              <w:pStyle w:val="ListParagraph"/>
              <w:numPr>
                <w:ilvl w:val="0"/>
                <w:numId w:val="14"/>
              </w:numPr>
              <w:autoSpaceDE w:val="0"/>
              <w:autoSpaceDN w:val="0"/>
              <w:adjustRightInd w:val="0"/>
              <w:ind w:left="492"/>
              <w:rPr>
                <w:rFonts w:ascii="Calibri" w:hAnsi="Calibri" w:cs="Calibri"/>
                <w:color w:val="1E1C11"/>
                <w:lang w:val="en-US"/>
              </w:rPr>
            </w:pPr>
            <w:r w:rsidRPr="00F64340">
              <w:rPr>
                <w:rFonts w:ascii="Calibri" w:hAnsi="Calibri" w:cs="Calibri"/>
                <w:color w:val="1E1C11"/>
                <w:lang w:val="en-US"/>
              </w:rPr>
              <w:t>Company logo and 50-word company synopsis in conference proceedings AND on conference website with hyperlink to your company website</w:t>
            </w:r>
          </w:p>
          <w:p w14:paraId="2F53219B" w14:textId="3858C6E0" w:rsidR="00A6475B" w:rsidRPr="00A6475B" w:rsidRDefault="00A6475B" w:rsidP="00A6475B">
            <w:pPr>
              <w:pStyle w:val="ListParagraph"/>
              <w:numPr>
                <w:ilvl w:val="0"/>
                <w:numId w:val="14"/>
              </w:numPr>
              <w:autoSpaceDE w:val="0"/>
              <w:autoSpaceDN w:val="0"/>
              <w:adjustRightInd w:val="0"/>
              <w:ind w:left="492"/>
              <w:rPr>
                <w:rFonts w:ascii="Calibri" w:hAnsi="Calibri" w:cs="Calibri"/>
                <w:color w:val="1E1C11"/>
                <w:lang w:val="en-US"/>
              </w:rPr>
            </w:pPr>
            <w:r w:rsidRPr="00F64340">
              <w:rPr>
                <w:rFonts w:ascii="Calibri" w:hAnsi="Calibri" w:cs="Calibri"/>
                <w:color w:val="1E1C11"/>
                <w:lang w:val="en-US"/>
              </w:rPr>
              <w:t>Brochures distributed at conference</w:t>
            </w:r>
          </w:p>
        </w:tc>
      </w:tr>
    </w:tbl>
    <w:p w14:paraId="2A8F65B2" w14:textId="00033027" w:rsidR="001B5BA2" w:rsidRPr="008A73AA" w:rsidRDefault="0040609E" w:rsidP="008A73AA">
      <w:pPr>
        <w:pStyle w:val="Heading1"/>
      </w:pPr>
      <w:r>
        <w:lastRenderedPageBreak/>
        <w:t>ADDITIONAL Sponsorship Opportunities</w:t>
      </w:r>
    </w:p>
    <w:p w14:paraId="6436FC19" w14:textId="14BCBD83" w:rsidR="00D048B5" w:rsidRPr="00165AA8" w:rsidRDefault="00D048B5" w:rsidP="00F86118">
      <w:pPr>
        <w:pStyle w:val="Heading2"/>
        <w:spacing w:after="60" w:line="240" w:lineRule="auto"/>
        <w:rPr>
          <w:lang w:val="en-US"/>
        </w:rPr>
      </w:pPr>
      <w:r w:rsidRPr="00165AA8">
        <w:rPr>
          <w:lang w:val="en-US"/>
        </w:rPr>
        <w:t>Single Event Sponsorship Opportunities</w:t>
      </w:r>
    </w:p>
    <w:tbl>
      <w:tblPr>
        <w:tblStyle w:val="TableGrid"/>
        <w:tblW w:w="9351" w:type="dxa"/>
        <w:tblLook w:val="04A0" w:firstRow="1" w:lastRow="0" w:firstColumn="1" w:lastColumn="0" w:noHBand="0" w:noVBand="1"/>
      </w:tblPr>
      <w:tblGrid>
        <w:gridCol w:w="624"/>
        <w:gridCol w:w="3762"/>
        <w:gridCol w:w="418"/>
        <w:gridCol w:w="623"/>
        <w:gridCol w:w="3924"/>
      </w:tblGrid>
      <w:tr w:rsidR="005410D3" w14:paraId="39D49020" w14:textId="38EC8925" w:rsidTr="00AA4660">
        <w:trPr>
          <w:cantSplit/>
          <w:trHeight w:val="9025"/>
        </w:trPr>
        <w:tc>
          <w:tcPr>
            <w:tcW w:w="623" w:type="dxa"/>
            <w:tcBorders>
              <w:top w:val="nil"/>
              <w:left w:val="nil"/>
              <w:bottom w:val="nil"/>
              <w:right w:val="nil"/>
            </w:tcBorders>
            <w:shd w:val="clear" w:color="auto" w:fill="E36C0A" w:themeFill="accent6" w:themeFillShade="BF"/>
            <w:textDirection w:val="btLr"/>
            <w:vAlign w:val="center"/>
          </w:tcPr>
          <w:p w14:paraId="44A6C54E" w14:textId="33B05DB5" w:rsidR="00A6475B" w:rsidRPr="00F86118" w:rsidRDefault="00FE4BE2" w:rsidP="004420AC">
            <w:pPr>
              <w:ind w:left="113" w:right="113"/>
              <w:jc w:val="center"/>
              <w:rPr>
                <w:color w:val="FFFFFF" w:themeColor="background1"/>
                <w:sz w:val="40"/>
                <w:szCs w:val="40"/>
                <w:lang w:val="en-US"/>
              </w:rPr>
            </w:pPr>
            <w:r w:rsidRPr="00F86118">
              <w:rPr>
                <w:color w:val="FFFFFF" w:themeColor="background1"/>
                <w:sz w:val="32"/>
                <w:szCs w:val="32"/>
                <w:lang w:val="en-US"/>
              </w:rPr>
              <w:t>BRANDING</w:t>
            </w:r>
            <w:r w:rsidR="005C736B">
              <w:rPr>
                <w:color w:val="FFFFFF" w:themeColor="background1"/>
                <w:sz w:val="32"/>
                <w:szCs w:val="32"/>
                <w:lang w:val="en-US"/>
              </w:rPr>
              <w:t xml:space="preserve"> AND VISIBILITY</w:t>
            </w:r>
          </w:p>
        </w:tc>
        <w:tc>
          <w:tcPr>
            <w:tcW w:w="3803" w:type="dxa"/>
            <w:tcBorders>
              <w:left w:val="nil"/>
            </w:tcBorders>
          </w:tcPr>
          <w:p w14:paraId="63438666" w14:textId="01B078A1" w:rsidR="00F9374D" w:rsidRDefault="00513675" w:rsidP="00F86118">
            <w:pPr>
              <w:pStyle w:val="Heading2"/>
              <w:spacing w:before="80"/>
              <w:ind w:left="153"/>
              <w:rPr>
                <w:lang w:val="en-US"/>
              </w:rPr>
            </w:pPr>
            <w:r w:rsidRPr="00F86118">
              <w:rPr>
                <w:b/>
                <w:bCs/>
                <w:sz w:val="20"/>
                <w:szCs w:val="20"/>
                <w:lang w:val="en-US"/>
              </w:rPr>
              <w:t>Welcome Reception</w:t>
            </w:r>
            <w:r w:rsidRPr="00F86118">
              <w:rPr>
                <w:sz w:val="20"/>
                <w:szCs w:val="20"/>
                <w:lang w:val="en-US"/>
              </w:rPr>
              <w:t xml:space="preserve"> </w:t>
            </w:r>
          </w:p>
          <w:p w14:paraId="0E6C3DCE" w14:textId="64BC4860" w:rsidR="00513675" w:rsidRPr="00F86118" w:rsidRDefault="00513675" w:rsidP="00F9374D">
            <w:pPr>
              <w:pStyle w:val="Heading2"/>
              <w:ind w:left="153" w:right="130"/>
              <w:rPr>
                <w:b/>
                <w:bCs/>
                <w:sz w:val="20"/>
                <w:szCs w:val="20"/>
                <w:lang w:val="en-US"/>
              </w:rPr>
            </w:pPr>
            <w:r w:rsidRPr="00592EC3">
              <w:rPr>
                <w:b/>
                <w:bCs/>
                <w:sz w:val="20"/>
                <w:szCs w:val="20"/>
                <w:lang w:val="en-US"/>
              </w:rPr>
              <w:t>$</w:t>
            </w:r>
            <w:r w:rsidR="002C3AD9">
              <w:rPr>
                <w:b/>
                <w:bCs/>
                <w:sz w:val="20"/>
                <w:szCs w:val="20"/>
                <w:lang w:val="en-US"/>
              </w:rPr>
              <w:t>25</w:t>
            </w:r>
            <w:r w:rsidRPr="00592EC3">
              <w:rPr>
                <w:b/>
                <w:bCs/>
                <w:sz w:val="20"/>
                <w:szCs w:val="20"/>
                <w:lang w:val="en-US"/>
              </w:rPr>
              <w:t>00</w:t>
            </w:r>
            <w:r w:rsidR="003E33A9" w:rsidRPr="00592EC3">
              <w:rPr>
                <w:b/>
                <w:bCs/>
                <w:sz w:val="20"/>
                <w:szCs w:val="20"/>
                <w:lang w:val="en-US"/>
              </w:rPr>
              <w:t xml:space="preserve"> </w:t>
            </w:r>
            <w:r w:rsidR="003E33A9" w:rsidRPr="00592EC3">
              <w:rPr>
                <w:b/>
                <w:bCs/>
                <w:color w:val="C0504D" w:themeColor="accent2"/>
                <w:sz w:val="16"/>
                <w:szCs w:val="16"/>
                <w:lang w:val="en-US"/>
              </w:rPr>
              <w:t>(eXCLUSIVE)</w:t>
            </w:r>
          </w:p>
          <w:p w14:paraId="698BB1B8" w14:textId="77777777" w:rsidR="00513675" w:rsidRPr="00F64340" w:rsidRDefault="00513675" w:rsidP="00FE4BE2">
            <w:pPr>
              <w:pStyle w:val="ListParagraph"/>
              <w:numPr>
                <w:ilvl w:val="0"/>
                <w:numId w:val="15"/>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Banner displayed prominently at event</w:t>
            </w:r>
          </w:p>
          <w:p w14:paraId="2F2DCE4A" w14:textId="77777777" w:rsidR="00513675" w:rsidRPr="00F64340" w:rsidRDefault="00513675" w:rsidP="00FE4BE2">
            <w:pPr>
              <w:pStyle w:val="ListParagraph"/>
              <w:numPr>
                <w:ilvl w:val="0"/>
                <w:numId w:val="15"/>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1 complimentary attendee registration</w:t>
            </w:r>
          </w:p>
          <w:p w14:paraId="54198B68" w14:textId="0C2725F8" w:rsidR="00A6475B" w:rsidRDefault="00513675" w:rsidP="00FE4BE2">
            <w:pPr>
              <w:pStyle w:val="ListParagraph"/>
              <w:numPr>
                <w:ilvl w:val="0"/>
                <w:numId w:val="15"/>
              </w:numPr>
              <w:autoSpaceDE w:val="0"/>
              <w:autoSpaceDN w:val="0"/>
              <w:adjustRightInd w:val="0"/>
              <w:ind w:left="445"/>
              <w:rPr>
                <w:rFonts w:ascii="Calibri" w:hAnsi="Calibri" w:cs="Calibri"/>
                <w:color w:val="1E1C11"/>
                <w:lang w:val="en-US"/>
              </w:rPr>
            </w:pPr>
            <w:r w:rsidRPr="00F64340">
              <w:rPr>
                <w:rFonts w:ascii="Calibri" w:hAnsi="Calibri" w:cs="Calibri"/>
                <w:color w:val="1E1C11"/>
                <w:lang w:val="en-US"/>
              </w:rPr>
              <w:t>Company logo displayed in conference proceedings AND on conference website with hyperlink to your company website</w:t>
            </w:r>
          </w:p>
          <w:p w14:paraId="445CF91C" w14:textId="77777777" w:rsidR="00ED0E72" w:rsidRPr="00ED0E72" w:rsidRDefault="00ED0E72" w:rsidP="00ED0E72">
            <w:pPr>
              <w:autoSpaceDE w:val="0"/>
              <w:autoSpaceDN w:val="0"/>
              <w:adjustRightInd w:val="0"/>
              <w:rPr>
                <w:rFonts w:ascii="Arial" w:eastAsiaTheme="majorEastAsia" w:hAnsi="Arial" w:cstheme="majorBidi"/>
                <w:b/>
                <w:bCs/>
                <w:caps/>
                <w:color w:val="365F91" w:themeColor="accent1" w:themeShade="BF"/>
                <w:sz w:val="20"/>
                <w:szCs w:val="20"/>
                <w:lang w:val="en-US"/>
              </w:rPr>
            </w:pPr>
          </w:p>
          <w:p w14:paraId="644C2356" w14:textId="77777777" w:rsidR="00ED0E72" w:rsidRDefault="00ED0E72" w:rsidP="00ED0E72">
            <w:pPr>
              <w:pStyle w:val="Heading2"/>
              <w:ind w:firstLine="119"/>
              <w:rPr>
                <w:b/>
                <w:bCs/>
                <w:sz w:val="20"/>
                <w:szCs w:val="20"/>
                <w:lang w:val="en-US"/>
              </w:rPr>
            </w:pPr>
            <w:r w:rsidRPr="00ED0E72">
              <w:rPr>
                <w:b/>
                <w:bCs/>
                <w:sz w:val="20"/>
                <w:szCs w:val="20"/>
                <w:lang w:val="en-US"/>
              </w:rPr>
              <w:t>Exhibitor</w:t>
            </w:r>
          </w:p>
          <w:p w14:paraId="3DCD81B0" w14:textId="775DEB43" w:rsidR="00ED0E72" w:rsidRPr="00ED0E72" w:rsidRDefault="0074357A" w:rsidP="00ED0E72">
            <w:pPr>
              <w:pStyle w:val="Heading2"/>
              <w:ind w:firstLine="119"/>
              <w:rPr>
                <w:b/>
                <w:bCs/>
                <w:sz w:val="20"/>
                <w:szCs w:val="20"/>
                <w:lang w:val="en-US"/>
              </w:rPr>
            </w:pPr>
            <w:r>
              <w:rPr>
                <w:b/>
                <w:bCs/>
                <w:sz w:val="20"/>
                <w:szCs w:val="20"/>
                <w:lang w:val="en-US"/>
              </w:rPr>
              <w:t>$25</w:t>
            </w:r>
            <w:r w:rsidR="00ED0E72" w:rsidRPr="00ED0E72">
              <w:rPr>
                <w:b/>
                <w:bCs/>
                <w:sz w:val="20"/>
                <w:szCs w:val="20"/>
                <w:lang w:val="en-US"/>
              </w:rPr>
              <w:t>00</w:t>
            </w:r>
          </w:p>
          <w:p w14:paraId="0FF5009A" w14:textId="77777777" w:rsidR="00ED0E72" w:rsidRPr="009C1E55" w:rsidRDefault="00ED0E72" w:rsidP="009C1E55">
            <w:pPr>
              <w:pStyle w:val="ListParagraph"/>
              <w:numPr>
                <w:ilvl w:val="0"/>
                <w:numId w:val="15"/>
              </w:numPr>
              <w:autoSpaceDE w:val="0"/>
              <w:autoSpaceDN w:val="0"/>
              <w:adjustRightInd w:val="0"/>
              <w:ind w:left="445"/>
              <w:rPr>
                <w:rFonts w:ascii="Calibri" w:hAnsi="Calibri" w:cs="Calibri"/>
                <w:color w:val="1E1C11"/>
                <w:lang w:val="en-US"/>
              </w:rPr>
            </w:pPr>
            <w:r w:rsidRPr="009C1E55">
              <w:rPr>
                <w:rFonts w:ascii="Calibri" w:hAnsi="Calibri" w:cs="Calibri"/>
                <w:color w:val="1E1C11"/>
                <w:lang w:val="en-US"/>
              </w:rPr>
              <w:t>Exhibition space</w:t>
            </w:r>
          </w:p>
          <w:p w14:paraId="4524C83F" w14:textId="77777777" w:rsidR="00ED0E72" w:rsidRPr="009C1E55" w:rsidRDefault="00ED0E72" w:rsidP="009C1E55">
            <w:pPr>
              <w:pStyle w:val="ListParagraph"/>
              <w:numPr>
                <w:ilvl w:val="0"/>
                <w:numId w:val="15"/>
              </w:numPr>
              <w:autoSpaceDE w:val="0"/>
              <w:autoSpaceDN w:val="0"/>
              <w:adjustRightInd w:val="0"/>
              <w:ind w:left="445"/>
              <w:rPr>
                <w:rFonts w:ascii="Calibri" w:hAnsi="Calibri" w:cs="Calibri"/>
                <w:color w:val="1E1C11"/>
                <w:lang w:val="en-US"/>
              </w:rPr>
            </w:pPr>
            <w:r w:rsidRPr="009C1E55">
              <w:rPr>
                <w:rFonts w:ascii="Calibri" w:hAnsi="Calibri" w:cs="Calibri"/>
                <w:color w:val="1E1C11"/>
                <w:lang w:val="en-US"/>
              </w:rPr>
              <w:t>Company logo displayed in conference proceedings AND on conference website with hyperlink to your company website</w:t>
            </w:r>
          </w:p>
          <w:p w14:paraId="2F22EA7C" w14:textId="77777777" w:rsidR="00ED0E72" w:rsidRPr="009C1E55" w:rsidRDefault="00ED0E72" w:rsidP="009C1E55">
            <w:pPr>
              <w:pStyle w:val="ListParagraph"/>
              <w:numPr>
                <w:ilvl w:val="0"/>
                <w:numId w:val="15"/>
              </w:numPr>
              <w:autoSpaceDE w:val="0"/>
              <w:autoSpaceDN w:val="0"/>
              <w:adjustRightInd w:val="0"/>
              <w:ind w:left="445"/>
              <w:rPr>
                <w:rFonts w:ascii="Calibri" w:hAnsi="Calibri" w:cs="Calibri"/>
                <w:color w:val="1E1C11"/>
                <w:lang w:val="en-US"/>
              </w:rPr>
            </w:pPr>
            <w:r w:rsidRPr="009C1E55">
              <w:rPr>
                <w:rFonts w:ascii="Calibri" w:hAnsi="Calibri" w:cs="Calibri"/>
                <w:color w:val="1E1C11"/>
                <w:lang w:val="en-US"/>
              </w:rPr>
              <w:t>1 complimentary attendee registration</w:t>
            </w:r>
          </w:p>
          <w:p w14:paraId="6B15E2D1" w14:textId="77777777" w:rsidR="00ED0E72" w:rsidRDefault="00ED0E72" w:rsidP="00ED0E72">
            <w:pPr>
              <w:autoSpaceDE w:val="0"/>
              <w:autoSpaceDN w:val="0"/>
              <w:adjustRightInd w:val="0"/>
              <w:rPr>
                <w:rFonts w:ascii="Calibri" w:hAnsi="Calibri" w:cs="Calibri"/>
                <w:color w:val="1E1C11"/>
                <w:lang w:val="en-US"/>
              </w:rPr>
            </w:pPr>
          </w:p>
          <w:p w14:paraId="66274760" w14:textId="77777777" w:rsidR="007E0CB6" w:rsidRDefault="007E0CB6" w:rsidP="007E0CB6">
            <w:pPr>
              <w:pStyle w:val="Heading2"/>
              <w:ind w:left="119"/>
              <w:rPr>
                <w:b/>
                <w:bCs/>
                <w:sz w:val="20"/>
                <w:szCs w:val="20"/>
                <w:lang w:val="en-US"/>
              </w:rPr>
            </w:pPr>
            <w:r w:rsidRPr="007E0CB6">
              <w:rPr>
                <w:b/>
                <w:bCs/>
                <w:sz w:val="20"/>
                <w:szCs w:val="20"/>
                <w:lang w:val="en-US"/>
              </w:rPr>
              <w:t>Conference Proceedings Advertisement</w:t>
            </w:r>
          </w:p>
          <w:p w14:paraId="41AB4AEF" w14:textId="0653834D" w:rsidR="007E0CB6" w:rsidRPr="007E0CB6" w:rsidRDefault="007E0CB6" w:rsidP="007E0CB6">
            <w:pPr>
              <w:pStyle w:val="Heading2"/>
              <w:ind w:left="119"/>
              <w:rPr>
                <w:b/>
                <w:bCs/>
                <w:sz w:val="20"/>
                <w:szCs w:val="20"/>
                <w:lang w:val="en-US"/>
              </w:rPr>
            </w:pPr>
            <w:r w:rsidRPr="007E0CB6">
              <w:rPr>
                <w:b/>
                <w:bCs/>
                <w:sz w:val="20"/>
                <w:szCs w:val="20"/>
                <w:lang w:val="en-US"/>
              </w:rPr>
              <w:t>$1000</w:t>
            </w:r>
            <w:r>
              <w:rPr>
                <w:b/>
                <w:bCs/>
                <w:sz w:val="20"/>
                <w:szCs w:val="20"/>
                <w:lang w:val="en-US"/>
              </w:rPr>
              <w:t xml:space="preserve"> </w:t>
            </w:r>
            <w:r w:rsidRPr="00165AA8">
              <w:rPr>
                <w:b/>
                <w:bCs/>
                <w:color w:val="C0504D" w:themeColor="accent2"/>
                <w:sz w:val="16"/>
                <w:szCs w:val="16"/>
                <w:lang w:val="en-US"/>
              </w:rPr>
              <w:t>(</w:t>
            </w:r>
            <w:r w:rsidR="0074357A">
              <w:rPr>
                <w:b/>
                <w:bCs/>
                <w:color w:val="C0504D" w:themeColor="accent2"/>
                <w:sz w:val="16"/>
                <w:szCs w:val="16"/>
                <w:lang w:val="en-US"/>
              </w:rPr>
              <w:t>TEN</w:t>
            </w:r>
            <w:r>
              <w:rPr>
                <w:b/>
                <w:bCs/>
                <w:color w:val="C0504D" w:themeColor="accent2"/>
                <w:sz w:val="16"/>
                <w:szCs w:val="16"/>
                <w:lang w:val="en-US"/>
              </w:rPr>
              <w:t xml:space="preserve"> spaces available</w:t>
            </w:r>
            <w:r w:rsidRPr="00165AA8">
              <w:rPr>
                <w:b/>
                <w:bCs/>
                <w:color w:val="C0504D" w:themeColor="accent2"/>
                <w:sz w:val="16"/>
                <w:szCs w:val="16"/>
                <w:lang w:val="en-US"/>
              </w:rPr>
              <w:t>)</w:t>
            </w:r>
          </w:p>
          <w:p w14:paraId="636698F3" w14:textId="77777777" w:rsidR="007E0CB6" w:rsidRPr="009C1E55" w:rsidRDefault="007E0CB6" w:rsidP="009C1E55">
            <w:pPr>
              <w:pStyle w:val="ListParagraph"/>
              <w:numPr>
                <w:ilvl w:val="0"/>
                <w:numId w:val="15"/>
              </w:numPr>
              <w:autoSpaceDE w:val="0"/>
              <w:autoSpaceDN w:val="0"/>
              <w:adjustRightInd w:val="0"/>
              <w:ind w:left="445"/>
              <w:rPr>
                <w:rFonts w:ascii="Calibri" w:hAnsi="Calibri" w:cs="Calibri"/>
                <w:color w:val="1E1C11"/>
                <w:lang w:val="en-US"/>
              </w:rPr>
            </w:pPr>
            <w:r w:rsidRPr="009C1E55">
              <w:rPr>
                <w:rFonts w:ascii="Calibri" w:hAnsi="Calibri" w:cs="Calibri"/>
                <w:color w:val="1E1C11"/>
                <w:lang w:val="en-US"/>
              </w:rPr>
              <w:t>One full page advertisement in the official conference proceedings (design to be supplied by sponsor)</w:t>
            </w:r>
          </w:p>
          <w:p w14:paraId="3BDBFDA2" w14:textId="77777777" w:rsidR="009C1E55" w:rsidRPr="009C1E55" w:rsidRDefault="007E0CB6" w:rsidP="009C1E55">
            <w:pPr>
              <w:pStyle w:val="ListParagraph"/>
              <w:numPr>
                <w:ilvl w:val="0"/>
                <w:numId w:val="15"/>
              </w:numPr>
              <w:autoSpaceDE w:val="0"/>
              <w:autoSpaceDN w:val="0"/>
              <w:adjustRightInd w:val="0"/>
              <w:ind w:left="445"/>
              <w:rPr>
                <w:rFonts w:ascii="Calibri" w:hAnsi="Calibri" w:cs="Calibri"/>
                <w:color w:val="1E1C11"/>
                <w:lang w:val="en-US"/>
              </w:rPr>
            </w:pPr>
            <w:r w:rsidRPr="009C1E55">
              <w:rPr>
                <w:rFonts w:ascii="Calibri" w:hAnsi="Calibri" w:cs="Calibri"/>
                <w:color w:val="1E1C11"/>
                <w:lang w:val="en-US"/>
              </w:rPr>
              <w:t>Company logo displayed on conference website with hyperlink to your company website</w:t>
            </w:r>
          </w:p>
          <w:p w14:paraId="257BF3A2" w14:textId="77777777" w:rsidR="009C1E55" w:rsidRPr="009C1E55" w:rsidRDefault="009C1E55" w:rsidP="009C1E55">
            <w:pPr>
              <w:autoSpaceDE w:val="0"/>
              <w:autoSpaceDN w:val="0"/>
              <w:adjustRightInd w:val="0"/>
              <w:rPr>
                <w:rFonts w:ascii="Calibri" w:hAnsi="Calibri" w:cs="Calibri"/>
                <w:color w:val="1E1C11"/>
                <w:lang w:val="en-US"/>
              </w:rPr>
            </w:pPr>
          </w:p>
          <w:p w14:paraId="019E0D4B" w14:textId="3F3A60E7" w:rsidR="009C1E55" w:rsidRDefault="009C1E55" w:rsidP="009C1E55">
            <w:pPr>
              <w:pStyle w:val="Heading2"/>
              <w:ind w:firstLine="119"/>
              <w:rPr>
                <w:b/>
                <w:bCs/>
                <w:sz w:val="20"/>
                <w:szCs w:val="20"/>
                <w:lang w:val="en-US"/>
              </w:rPr>
            </w:pPr>
            <w:r>
              <w:rPr>
                <w:b/>
                <w:bCs/>
                <w:sz w:val="20"/>
                <w:szCs w:val="20"/>
                <w:lang w:val="en-US"/>
              </w:rPr>
              <w:t>Poster session</w:t>
            </w:r>
          </w:p>
          <w:p w14:paraId="277096C4" w14:textId="31FC7626" w:rsidR="009C1E55" w:rsidRPr="00ED0E72" w:rsidRDefault="009C1E55" w:rsidP="009C1E55">
            <w:pPr>
              <w:pStyle w:val="Heading2"/>
              <w:ind w:firstLine="119"/>
              <w:rPr>
                <w:b/>
                <w:bCs/>
                <w:sz w:val="20"/>
                <w:szCs w:val="20"/>
                <w:lang w:val="en-US"/>
              </w:rPr>
            </w:pPr>
            <w:r>
              <w:rPr>
                <w:b/>
                <w:bCs/>
                <w:sz w:val="20"/>
                <w:szCs w:val="20"/>
                <w:lang w:val="en-US"/>
              </w:rPr>
              <w:t xml:space="preserve">$1500 </w:t>
            </w:r>
            <w:r w:rsidRPr="00165AA8">
              <w:rPr>
                <w:b/>
                <w:bCs/>
                <w:color w:val="C0504D" w:themeColor="accent2"/>
                <w:sz w:val="16"/>
                <w:szCs w:val="16"/>
                <w:lang w:val="en-US"/>
              </w:rPr>
              <w:t>(eXCLUSIVE)</w:t>
            </w:r>
          </w:p>
          <w:p w14:paraId="4C9AC808" w14:textId="77777777" w:rsidR="009C1E55" w:rsidRPr="00F64340" w:rsidRDefault="009C1E55" w:rsidP="009C1E55">
            <w:pPr>
              <w:pStyle w:val="ListParagraph"/>
              <w:numPr>
                <w:ilvl w:val="0"/>
                <w:numId w:val="16"/>
              </w:numPr>
              <w:autoSpaceDE w:val="0"/>
              <w:autoSpaceDN w:val="0"/>
              <w:adjustRightInd w:val="0"/>
              <w:ind w:left="468"/>
              <w:rPr>
                <w:rFonts w:ascii="Calibri" w:hAnsi="Calibri" w:cs="Calibri"/>
                <w:color w:val="1E1C11"/>
                <w:lang w:val="en-US"/>
              </w:rPr>
            </w:pPr>
            <w:r w:rsidRPr="00F64340">
              <w:rPr>
                <w:rFonts w:ascii="Calibri" w:hAnsi="Calibri" w:cs="Calibri"/>
                <w:color w:val="1E1C11"/>
                <w:lang w:val="en-US"/>
              </w:rPr>
              <w:t>Banner displayed prominently at event</w:t>
            </w:r>
          </w:p>
          <w:p w14:paraId="1FBD3CDC" w14:textId="6CE1A9C3" w:rsidR="009C1E55" w:rsidRPr="007F5C6D" w:rsidRDefault="009C1E55" w:rsidP="007F5C6D">
            <w:pPr>
              <w:pStyle w:val="ListParagraph"/>
              <w:numPr>
                <w:ilvl w:val="0"/>
                <w:numId w:val="16"/>
              </w:numPr>
              <w:autoSpaceDE w:val="0"/>
              <w:autoSpaceDN w:val="0"/>
              <w:adjustRightInd w:val="0"/>
              <w:ind w:left="468"/>
              <w:rPr>
                <w:rFonts w:ascii="Calibri" w:hAnsi="Calibri" w:cs="Calibri"/>
                <w:color w:val="1E1C11"/>
                <w:lang w:val="en-US"/>
              </w:rPr>
            </w:pPr>
            <w:r w:rsidRPr="00F64340">
              <w:rPr>
                <w:rFonts w:ascii="Calibri" w:hAnsi="Calibri" w:cs="Calibri"/>
                <w:color w:val="1E1C11"/>
                <w:lang w:val="en-US"/>
              </w:rPr>
              <w:t>Company logo displayed in conference proceedings AND on conference website with hyperlink to your company website</w:t>
            </w:r>
          </w:p>
        </w:tc>
        <w:tc>
          <w:tcPr>
            <w:tcW w:w="423" w:type="dxa"/>
            <w:tcBorders>
              <w:top w:val="nil"/>
              <w:bottom w:val="nil"/>
              <w:right w:val="nil"/>
            </w:tcBorders>
          </w:tcPr>
          <w:p w14:paraId="6B53442D" w14:textId="77777777" w:rsidR="00A6475B" w:rsidRPr="00A6475B" w:rsidRDefault="00A6475B" w:rsidP="00A6475B">
            <w:pPr>
              <w:autoSpaceDE w:val="0"/>
              <w:autoSpaceDN w:val="0"/>
              <w:adjustRightInd w:val="0"/>
              <w:rPr>
                <w:rFonts w:ascii="Calibri" w:hAnsi="Calibri" w:cs="Calibri"/>
                <w:color w:val="1E1C11"/>
                <w:lang w:val="en-US"/>
              </w:rPr>
            </w:pPr>
          </w:p>
        </w:tc>
        <w:tc>
          <w:tcPr>
            <w:tcW w:w="533" w:type="dxa"/>
            <w:tcBorders>
              <w:top w:val="nil"/>
              <w:left w:val="nil"/>
              <w:bottom w:val="nil"/>
              <w:right w:val="nil"/>
            </w:tcBorders>
            <w:shd w:val="clear" w:color="auto" w:fill="E36C0A" w:themeFill="accent6" w:themeFillShade="BF"/>
            <w:textDirection w:val="btLr"/>
          </w:tcPr>
          <w:p w14:paraId="5EB3F5D0" w14:textId="3BBA3F6D" w:rsidR="00A6475B" w:rsidRPr="00A6475B" w:rsidRDefault="005C736B" w:rsidP="005C736B">
            <w:pPr>
              <w:autoSpaceDE w:val="0"/>
              <w:autoSpaceDN w:val="0"/>
              <w:adjustRightInd w:val="0"/>
              <w:ind w:left="113" w:right="113"/>
              <w:jc w:val="center"/>
              <w:rPr>
                <w:rFonts w:ascii="Calibri" w:hAnsi="Calibri" w:cs="Calibri"/>
                <w:color w:val="1E1C11"/>
                <w:lang w:val="en-US"/>
              </w:rPr>
            </w:pPr>
            <w:r>
              <w:rPr>
                <w:color w:val="FFFFFF" w:themeColor="background1"/>
                <w:sz w:val="32"/>
                <w:szCs w:val="32"/>
                <w:lang w:val="en-US"/>
              </w:rPr>
              <w:t>NETWORKING OPPORTUNITY</w:t>
            </w:r>
          </w:p>
        </w:tc>
        <w:tc>
          <w:tcPr>
            <w:tcW w:w="3969" w:type="dxa"/>
            <w:tcBorders>
              <w:left w:val="nil"/>
            </w:tcBorders>
          </w:tcPr>
          <w:p w14:paraId="2516C5C4" w14:textId="49A0197E" w:rsidR="00165AA8" w:rsidRDefault="00B7387D" w:rsidP="00F86118">
            <w:pPr>
              <w:pStyle w:val="Heading2"/>
              <w:spacing w:before="80"/>
              <w:rPr>
                <w:b/>
                <w:bCs/>
                <w:color w:val="C0504D" w:themeColor="accent2"/>
                <w:sz w:val="16"/>
                <w:szCs w:val="16"/>
                <w:lang w:val="en-US"/>
              </w:rPr>
            </w:pPr>
            <w:r>
              <w:rPr>
                <w:b/>
                <w:bCs/>
                <w:sz w:val="20"/>
                <w:szCs w:val="20"/>
                <w:lang w:val="en-US"/>
              </w:rPr>
              <w:t xml:space="preserve">session </w:t>
            </w:r>
            <w:r w:rsidR="00A41579">
              <w:rPr>
                <w:b/>
                <w:bCs/>
                <w:sz w:val="20"/>
                <w:szCs w:val="20"/>
                <w:lang w:val="en-US"/>
              </w:rPr>
              <w:t>THEME</w:t>
            </w:r>
            <w:r>
              <w:rPr>
                <w:b/>
                <w:bCs/>
                <w:sz w:val="20"/>
                <w:szCs w:val="20"/>
                <w:lang w:val="en-US"/>
              </w:rPr>
              <w:t>S</w:t>
            </w:r>
            <w:r w:rsidR="00931125">
              <w:rPr>
                <w:b/>
                <w:bCs/>
                <w:sz w:val="20"/>
                <w:szCs w:val="20"/>
                <w:lang w:val="en-US"/>
              </w:rPr>
              <w:t xml:space="preserve"> &amp; </w:t>
            </w:r>
            <w:r w:rsidR="00EE3D77">
              <w:rPr>
                <w:b/>
                <w:bCs/>
                <w:sz w:val="20"/>
                <w:szCs w:val="20"/>
                <w:lang w:val="en-US"/>
              </w:rPr>
              <w:t>TOPICS</w:t>
            </w:r>
          </w:p>
          <w:p w14:paraId="1393734A" w14:textId="5365A708" w:rsidR="009044EB" w:rsidRPr="00F86118" w:rsidRDefault="00D43B02" w:rsidP="009044EB">
            <w:pPr>
              <w:pStyle w:val="Heading2"/>
              <w:rPr>
                <w:b/>
                <w:bCs/>
                <w:sz w:val="20"/>
                <w:szCs w:val="20"/>
                <w:lang w:val="en-US"/>
              </w:rPr>
            </w:pPr>
            <w:r>
              <w:rPr>
                <w:b/>
                <w:bCs/>
                <w:sz w:val="20"/>
                <w:szCs w:val="20"/>
                <w:lang w:val="en-US"/>
              </w:rPr>
              <w:t>$</w:t>
            </w:r>
            <w:r w:rsidR="00BD2398">
              <w:rPr>
                <w:b/>
                <w:bCs/>
                <w:sz w:val="20"/>
                <w:szCs w:val="20"/>
                <w:lang w:val="en-US"/>
              </w:rPr>
              <w:t>1</w:t>
            </w:r>
            <w:r w:rsidR="00F348CF">
              <w:rPr>
                <w:b/>
                <w:bCs/>
                <w:sz w:val="20"/>
                <w:szCs w:val="20"/>
                <w:lang w:val="en-US"/>
              </w:rPr>
              <w:t>00</w:t>
            </w:r>
            <w:r w:rsidR="00C30626" w:rsidRPr="00F86118">
              <w:rPr>
                <w:b/>
                <w:bCs/>
                <w:sz w:val="20"/>
                <w:szCs w:val="20"/>
                <w:lang w:val="en-US"/>
              </w:rPr>
              <w:t>0</w:t>
            </w:r>
            <w:r w:rsidR="003E33A9" w:rsidRPr="00F86118">
              <w:rPr>
                <w:sz w:val="20"/>
                <w:szCs w:val="20"/>
                <w:lang w:val="en-US"/>
              </w:rPr>
              <w:t xml:space="preserve"> </w:t>
            </w:r>
            <w:r w:rsidR="009875B0" w:rsidRPr="009875B0">
              <w:rPr>
                <w:b/>
                <w:bCs/>
                <w:sz w:val="20"/>
                <w:szCs w:val="20"/>
                <w:lang w:val="en-US"/>
              </w:rPr>
              <w:t>per topic</w:t>
            </w:r>
            <w:r w:rsidR="009875B0">
              <w:rPr>
                <w:b/>
                <w:bCs/>
                <w:sz w:val="20"/>
                <w:szCs w:val="20"/>
                <w:lang w:val="en-US"/>
              </w:rPr>
              <w:t xml:space="preserve"> </w:t>
            </w:r>
            <w:r w:rsidR="007D563A" w:rsidRPr="00592EC3">
              <w:rPr>
                <w:b/>
                <w:bCs/>
                <w:color w:val="C0504D" w:themeColor="accent2"/>
                <w:sz w:val="16"/>
                <w:szCs w:val="16"/>
                <w:lang w:val="en-US"/>
              </w:rPr>
              <w:t>(</w:t>
            </w:r>
            <w:r w:rsidR="007D563A">
              <w:rPr>
                <w:b/>
                <w:bCs/>
                <w:color w:val="C0504D" w:themeColor="accent2"/>
                <w:sz w:val="16"/>
                <w:szCs w:val="16"/>
                <w:lang w:val="en-US"/>
              </w:rPr>
              <w:t>7 TOPICS AVAILABL</w:t>
            </w:r>
            <w:r w:rsidR="007D563A" w:rsidRPr="00592EC3">
              <w:rPr>
                <w:b/>
                <w:bCs/>
                <w:color w:val="C0504D" w:themeColor="accent2"/>
                <w:sz w:val="16"/>
                <w:szCs w:val="16"/>
                <w:lang w:val="en-US"/>
              </w:rPr>
              <w:t>E)</w:t>
            </w:r>
          </w:p>
          <w:p w14:paraId="47E8941D" w14:textId="1442881A" w:rsidR="00AA049C" w:rsidRDefault="003F605C" w:rsidP="009044EB">
            <w:pPr>
              <w:pStyle w:val="ListParagraph"/>
              <w:numPr>
                <w:ilvl w:val="0"/>
                <w:numId w:val="16"/>
              </w:numPr>
              <w:autoSpaceDE w:val="0"/>
              <w:autoSpaceDN w:val="0"/>
              <w:adjustRightInd w:val="0"/>
              <w:ind w:left="468"/>
              <w:rPr>
                <w:rFonts w:ascii="Calibri" w:hAnsi="Calibri" w:cs="Calibri"/>
                <w:color w:val="1E1C11"/>
                <w:lang w:val="en-US"/>
              </w:rPr>
            </w:pPr>
            <w:r w:rsidRPr="003F605C">
              <w:rPr>
                <w:rFonts w:ascii="Calibri" w:hAnsi="Calibri" w:cs="Calibri"/>
                <w:color w:val="1E1C11"/>
                <w:lang w:val="en-US"/>
              </w:rPr>
              <w:t xml:space="preserve">Exclusive </w:t>
            </w:r>
            <w:r w:rsidR="009251D8">
              <w:rPr>
                <w:rFonts w:ascii="Calibri" w:hAnsi="Calibri" w:cs="Calibri"/>
                <w:color w:val="1E1C11"/>
                <w:lang w:val="en-US"/>
              </w:rPr>
              <w:t xml:space="preserve">company </w:t>
            </w:r>
            <w:r w:rsidR="0031218F">
              <w:rPr>
                <w:rFonts w:ascii="Calibri" w:hAnsi="Calibri" w:cs="Calibri"/>
                <w:color w:val="1E1C11"/>
                <w:lang w:val="en-US"/>
              </w:rPr>
              <w:t xml:space="preserve">logo </w:t>
            </w:r>
            <w:r w:rsidR="00A64F80">
              <w:rPr>
                <w:rFonts w:ascii="Calibri" w:hAnsi="Calibri" w:cs="Calibri"/>
                <w:color w:val="1E1C11"/>
                <w:lang w:val="en-US"/>
              </w:rPr>
              <w:t xml:space="preserve">and advertisement </w:t>
            </w:r>
            <w:r w:rsidR="0031218F">
              <w:rPr>
                <w:rFonts w:ascii="Calibri" w:hAnsi="Calibri" w:cs="Calibri"/>
                <w:color w:val="1E1C11"/>
                <w:lang w:val="en-US"/>
              </w:rPr>
              <w:t>displayed</w:t>
            </w:r>
            <w:r w:rsidRPr="003F605C">
              <w:rPr>
                <w:rFonts w:ascii="Calibri" w:hAnsi="Calibri" w:cs="Calibri"/>
                <w:color w:val="1E1C11"/>
                <w:lang w:val="en-US"/>
              </w:rPr>
              <w:t xml:space="preserve"> in </w:t>
            </w:r>
            <w:r w:rsidR="007E48C8">
              <w:rPr>
                <w:rFonts w:ascii="Calibri" w:hAnsi="Calibri" w:cs="Calibri"/>
                <w:color w:val="1E1C11"/>
                <w:lang w:val="en-US"/>
              </w:rPr>
              <w:t>one</w:t>
            </w:r>
            <w:r w:rsidR="00A64F80">
              <w:rPr>
                <w:rFonts w:ascii="Calibri" w:hAnsi="Calibri" w:cs="Calibri"/>
                <w:color w:val="1E1C11"/>
                <w:lang w:val="en-US"/>
              </w:rPr>
              <w:t xml:space="preserve"> </w:t>
            </w:r>
            <w:r w:rsidR="00612033">
              <w:rPr>
                <w:rFonts w:ascii="Calibri" w:hAnsi="Calibri" w:cs="Calibri"/>
                <w:color w:val="1E1C11"/>
                <w:lang w:val="en-US"/>
              </w:rPr>
              <w:t>introductory</w:t>
            </w:r>
            <w:r w:rsidR="00A64F80">
              <w:rPr>
                <w:rFonts w:ascii="Calibri" w:hAnsi="Calibri" w:cs="Calibri"/>
                <w:color w:val="1E1C11"/>
                <w:lang w:val="en-US"/>
              </w:rPr>
              <w:t xml:space="preserve"> </w:t>
            </w:r>
            <w:r w:rsidR="00493BEC">
              <w:rPr>
                <w:rFonts w:ascii="Calibri" w:hAnsi="Calibri" w:cs="Calibri"/>
                <w:color w:val="1E1C11"/>
                <w:lang w:val="en-US"/>
              </w:rPr>
              <w:t xml:space="preserve">slide of the </w:t>
            </w:r>
            <w:r w:rsidR="003E2BE5">
              <w:rPr>
                <w:rFonts w:ascii="Calibri" w:hAnsi="Calibri" w:cs="Calibri"/>
                <w:color w:val="1E1C11"/>
                <w:lang w:val="en-US"/>
              </w:rPr>
              <w:t>session</w:t>
            </w:r>
            <w:r w:rsidR="007D563A">
              <w:rPr>
                <w:rFonts w:ascii="Calibri" w:hAnsi="Calibri" w:cs="Calibri"/>
                <w:color w:val="1E1C11"/>
                <w:lang w:val="en-US"/>
              </w:rPr>
              <w:t xml:space="preserve"> and </w:t>
            </w:r>
            <w:r w:rsidR="00612033">
              <w:rPr>
                <w:rFonts w:ascii="Calibri" w:hAnsi="Calibri" w:cs="Calibri"/>
                <w:color w:val="1E1C11"/>
                <w:lang w:val="en-US"/>
              </w:rPr>
              <w:t xml:space="preserve">the break before the session </w:t>
            </w:r>
          </w:p>
          <w:p w14:paraId="14E00FF7" w14:textId="29957449" w:rsidR="00AA049C" w:rsidRDefault="00A0259F" w:rsidP="009044EB">
            <w:pPr>
              <w:pStyle w:val="ListParagraph"/>
              <w:numPr>
                <w:ilvl w:val="0"/>
                <w:numId w:val="16"/>
              </w:numPr>
              <w:autoSpaceDE w:val="0"/>
              <w:autoSpaceDN w:val="0"/>
              <w:adjustRightInd w:val="0"/>
              <w:ind w:left="468"/>
              <w:rPr>
                <w:rFonts w:ascii="Calibri" w:hAnsi="Calibri" w:cs="Calibri"/>
                <w:color w:val="1E1C11"/>
                <w:lang w:val="en-US"/>
              </w:rPr>
            </w:pPr>
            <w:r>
              <w:rPr>
                <w:rFonts w:ascii="Calibri" w:hAnsi="Calibri" w:cs="Calibri"/>
                <w:color w:val="1E1C11"/>
                <w:lang w:val="en-US"/>
              </w:rPr>
              <w:t>One A4 size advertisement</w:t>
            </w:r>
            <w:r w:rsidR="00AA049C" w:rsidRPr="00AA049C">
              <w:rPr>
                <w:rFonts w:ascii="Calibri" w:hAnsi="Calibri" w:cs="Calibri"/>
                <w:color w:val="1E1C11"/>
                <w:lang w:val="en-US"/>
              </w:rPr>
              <w:t xml:space="preserve"> on the IMSTEC2022 website</w:t>
            </w:r>
          </w:p>
          <w:p w14:paraId="748324BE" w14:textId="796C398B" w:rsidR="00C30626" w:rsidRDefault="00C30626" w:rsidP="009044EB">
            <w:pPr>
              <w:pStyle w:val="ListParagraph"/>
              <w:numPr>
                <w:ilvl w:val="0"/>
                <w:numId w:val="16"/>
              </w:numPr>
              <w:autoSpaceDE w:val="0"/>
              <w:autoSpaceDN w:val="0"/>
              <w:adjustRightInd w:val="0"/>
              <w:ind w:left="468"/>
              <w:rPr>
                <w:rFonts w:ascii="Calibri" w:hAnsi="Calibri" w:cs="Calibri"/>
                <w:color w:val="1E1C11"/>
                <w:lang w:val="en-US"/>
              </w:rPr>
            </w:pPr>
            <w:r w:rsidRPr="00F64340">
              <w:rPr>
                <w:rFonts w:ascii="Calibri" w:hAnsi="Calibri" w:cs="Calibri"/>
                <w:color w:val="1E1C11"/>
                <w:lang w:val="en-US"/>
              </w:rPr>
              <w:t>Company logo displayed in conference proceedings AND on conference website with hyperlink to your company website</w:t>
            </w:r>
          </w:p>
          <w:p w14:paraId="32B9796A" w14:textId="77777777" w:rsidR="00A6475B" w:rsidRDefault="00A6475B" w:rsidP="00A6475B">
            <w:pPr>
              <w:autoSpaceDE w:val="0"/>
              <w:autoSpaceDN w:val="0"/>
              <w:adjustRightInd w:val="0"/>
              <w:rPr>
                <w:rFonts w:ascii="Calibri" w:hAnsi="Calibri" w:cs="Calibri"/>
                <w:color w:val="1E1C11"/>
                <w:lang w:val="en-US"/>
              </w:rPr>
            </w:pPr>
          </w:p>
          <w:p w14:paraId="7C1B5D80" w14:textId="017BB963" w:rsidR="003E33A9" w:rsidRDefault="003E33A9" w:rsidP="003E33A9">
            <w:pPr>
              <w:autoSpaceDE w:val="0"/>
              <w:autoSpaceDN w:val="0"/>
              <w:adjustRightInd w:val="0"/>
              <w:rPr>
                <w:rFonts w:ascii="Calibri" w:hAnsi="Calibri" w:cs="Calibri"/>
                <w:color w:val="1E1C11"/>
                <w:lang w:val="en-US"/>
              </w:rPr>
            </w:pPr>
            <w:r w:rsidRPr="003E33A9">
              <w:rPr>
                <w:rFonts w:ascii="Arial" w:eastAsiaTheme="majorEastAsia" w:hAnsi="Arial" w:cstheme="majorBidi"/>
                <w:b/>
                <w:bCs/>
                <w:caps/>
                <w:color w:val="365F91" w:themeColor="accent1" w:themeShade="BF"/>
                <w:sz w:val="20"/>
                <w:szCs w:val="20"/>
                <w:lang w:val="en-US"/>
              </w:rPr>
              <w:t>BARISTA CART</w:t>
            </w:r>
            <w:r>
              <w:rPr>
                <w:rFonts w:ascii="Calibri" w:hAnsi="Calibri" w:cs="Calibri"/>
                <w:color w:val="1E1C11"/>
                <w:lang w:val="en-US"/>
              </w:rPr>
              <w:t xml:space="preserve"> </w:t>
            </w:r>
          </w:p>
          <w:p w14:paraId="2816E22A" w14:textId="1D096C11" w:rsidR="003E33A9" w:rsidRPr="003E33A9" w:rsidRDefault="003E33A9" w:rsidP="003E33A9">
            <w:pPr>
              <w:pStyle w:val="Heading2"/>
              <w:rPr>
                <w:b/>
                <w:bCs/>
                <w:sz w:val="20"/>
                <w:szCs w:val="20"/>
                <w:lang w:val="en-US"/>
              </w:rPr>
            </w:pPr>
            <w:r w:rsidRPr="00F86118">
              <w:rPr>
                <w:b/>
                <w:bCs/>
                <w:sz w:val="20"/>
                <w:szCs w:val="20"/>
                <w:lang w:val="en-US"/>
              </w:rPr>
              <w:t>$</w:t>
            </w:r>
            <w:r>
              <w:rPr>
                <w:b/>
                <w:bCs/>
                <w:sz w:val="20"/>
                <w:szCs w:val="20"/>
                <w:lang w:val="en-US"/>
              </w:rPr>
              <w:t>20</w:t>
            </w:r>
            <w:r w:rsidRPr="00F86118">
              <w:rPr>
                <w:b/>
                <w:bCs/>
                <w:sz w:val="20"/>
                <w:szCs w:val="20"/>
                <w:lang w:val="en-US"/>
              </w:rPr>
              <w:t xml:space="preserve">00 </w:t>
            </w:r>
            <w:r w:rsidRPr="00165AA8">
              <w:rPr>
                <w:b/>
                <w:bCs/>
                <w:color w:val="C0504D" w:themeColor="accent2"/>
                <w:sz w:val="16"/>
                <w:szCs w:val="16"/>
                <w:lang w:val="en-US"/>
              </w:rPr>
              <w:t>(</w:t>
            </w:r>
            <w:r>
              <w:rPr>
                <w:b/>
                <w:bCs/>
                <w:color w:val="C0504D" w:themeColor="accent2"/>
                <w:sz w:val="16"/>
                <w:szCs w:val="16"/>
                <w:lang w:val="en-US"/>
              </w:rPr>
              <w:t>E</w:t>
            </w:r>
            <w:r w:rsidRPr="00165AA8">
              <w:rPr>
                <w:b/>
                <w:bCs/>
                <w:color w:val="C0504D" w:themeColor="accent2"/>
                <w:sz w:val="16"/>
                <w:szCs w:val="16"/>
                <w:lang w:val="en-US"/>
              </w:rPr>
              <w:t>XCLUSIVE)</w:t>
            </w:r>
          </w:p>
          <w:p w14:paraId="10EF3DA4" w14:textId="3001C960" w:rsidR="003E33A9" w:rsidRPr="003E33A9" w:rsidRDefault="003E33A9" w:rsidP="003E33A9">
            <w:pPr>
              <w:pStyle w:val="ListParagraph"/>
              <w:numPr>
                <w:ilvl w:val="0"/>
                <w:numId w:val="17"/>
              </w:numPr>
              <w:autoSpaceDE w:val="0"/>
              <w:autoSpaceDN w:val="0"/>
              <w:adjustRightInd w:val="0"/>
              <w:ind w:left="466"/>
              <w:rPr>
                <w:rFonts w:ascii="Calibri" w:hAnsi="Calibri" w:cs="Calibri"/>
                <w:color w:val="1E1C11"/>
                <w:lang w:val="en-US"/>
              </w:rPr>
            </w:pPr>
            <w:r w:rsidRPr="003E33A9">
              <w:rPr>
                <w:rFonts w:ascii="Calibri" w:hAnsi="Calibri" w:cs="Calibri"/>
                <w:color w:val="1E1C11"/>
                <w:lang w:val="en-US"/>
              </w:rPr>
              <w:t>Banner displayed beside barista cart</w:t>
            </w:r>
          </w:p>
          <w:p w14:paraId="451C6647" w14:textId="6450932A" w:rsidR="003E33A9" w:rsidRPr="003E33A9" w:rsidRDefault="003E33A9" w:rsidP="003E33A9">
            <w:pPr>
              <w:pStyle w:val="ListParagraph"/>
              <w:numPr>
                <w:ilvl w:val="0"/>
                <w:numId w:val="17"/>
              </w:numPr>
              <w:autoSpaceDE w:val="0"/>
              <w:autoSpaceDN w:val="0"/>
              <w:adjustRightInd w:val="0"/>
              <w:ind w:left="466"/>
              <w:rPr>
                <w:rFonts w:ascii="Calibri" w:hAnsi="Calibri" w:cs="Calibri"/>
                <w:color w:val="1E1C11"/>
                <w:lang w:val="en-US"/>
              </w:rPr>
            </w:pPr>
            <w:r w:rsidRPr="003E33A9">
              <w:rPr>
                <w:rFonts w:ascii="Calibri" w:hAnsi="Calibri" w:cs="Calibri"/>
                <w:color w:val="1E1C11"/>
                <w:lang w:val="en-US"/>
              </w:rPr>
              <w:t>Company logo displayed in conference proceedings AND on conference website with hyperlink to your company website</w:t>
            </w:r>
          </w:p>
          <w:p w14:paraId="727B387E" w14:textId="77777777" w:rsidR="003E33A9" w:rsidRDefault="003E33A9" w:rsidP="003E33A9">
            <w:pPr>
              <w:pStyle w:val="ListParagraph"/>
              <w:numPr>
                <w:ilvl w:val="0"/>
                <w:numId w:val="17"/>
              </w:numPr>
              <w:autoSpaceDE w:val="0"/>
              <w:autoSpaceDN w:val="0"/>
              <w:adjustRightInd w:val="0"/>
              <w:ind w:left="466"/>
              <w:rPr>
                <w:rFonts w:ascii="Calibri" w:hAnsi="Calibri" w:cs="Calibri"/>
                <w:color w:val="1E1C11"/>
                <w:lang w:val="en-US"/>
              </w:rPr>
            </w:pPr>
            <w:r w:rsidRPr="003E33A9">
              <w:rPr>
                <w:rFonts w:ascii="Calibri" w:hAnsi="Calibri" w:cs="Calibri"/>
                <w:color w:val="1E1C11"/>
                <w:lang w:val="en-US"/>
              </w:rPr>
              <w:t>1 complimentary attendee registration</w:t>
            </w:r>
          </w:p>
          <w:p w14:paraId="4AD75736" w14:textId="77777777" w:rsidR="004D09BA" w:rsidRDefault="004D09BA" w:rsidP="004D09BA">
            <w:pPr>
              <w:autoSpaceDE w:val="0"/>
              <w:autoSpaceDN w:val="0"/>
              <w:adjustRightInd w:val="0"/>
              <w:rPr>
                <w:rFonts w:ascii="Calibri" w:hAnsi="Calibri" w:cs="Calibri"/>
                <w:color w:val="1E1C11"/>
                <w:lang w:val="en-US"/>
              </w:rPr>
            </w:pPr>
          </w:p>
          <w:p w14:paraId="42397EE5" w14:textId="36971899" w:rsidR="004D09BA" w:rsidRPr="00592EC3" w:rsidRDefault="004D09BA" w:rsidP="004D09BA">
            <w:pPr>
              <w:autoSpaceDE w:val="0"/>
              <w:autoSpaceDN w:val="0"/>
              <w:adjustRightInd w:val="0"/>
              <w:rPr>
                <w:rFonts w:ascii="Calibri" w:hAnsi="Calibri" w:cs="Calibri"/>
                <w:color w:val="1E1C11"/>
                <w:lang w:val="en-US"/>
              </w:rPr>
            </w:pPr>
            <w:r w:rsidRPr="00592EC3">
              <w:rPr>
                <w:rFonts w:ascii="Arial" w:eastAsiaTheme="majorEastAsia" w:hAnsi="Arial" w:cstheme="majorBidi"/>
                <w:b/>
                <w:bCs/>
                <w:caps/>
                <w:color w:val="365F91" w:themeColor="accent1" w:themeShade="BF"/>
                <w:sz w:val="20"/>
                <w:szCs w:val="20"/>
                <w:lang w:val="en-US"/>
              </w:rPr>
              <w:t>Gala Dinner</w:t>
            </w:r>
          </w:p>
          <w:p w14:paraId="32C5ED96" w14:textId="79C2D562" w:rsidR="004D09BA" w:rsidRPr="003E33A9" w:rsidRDefault="004D09BA" w:rsidP="004D09BA">
            <w:pPr>
              <w:pStyle w:val="Heading2"/>
              <w:rPr>
                <w:b/>
                <w:bCs/>
                <w:sz w:val="20"/>
                <w:szCs w:val="20"/>
                <w:lang w:val="en-US"/>
              </w:rPr>
            </w:pPr>
            <w:r w:rsidRPr="00592EC3">
              <w:rPr>
                <w:b/>
                <w:bCs/>
                <w:sz w:val="20"/>
                <w:szCs w:val="20"/>
                <w:lang w:val="en-US"/>
              </w:rPr>
              <w:t>$</w:t>
            </w:r>
            <w:r w:rsidR="002C3AD9">
              <w:rPr>
                <w:b/>
                <w:bCs/>
                <w:sz w:val="20"/>
                <w:szCs w:val="20"/>
                <w:lang w:val="en-US"/>
              </w:rPr>
              <w:t>3</w:t>
            </w:r>
            <w:r w:rsidRPr="00592EC3">
              <w:rPr>
                <w:b/>
                <w:bCs/>
                <w:sz w:val="20"/>
                <w:szCs w:val="20"/>
                <w:lang w:val="en-US"/>
              </w:rPr>
              <w:t xml:space="preserve">000 </w:t>
            </w:r>
            <w:r w:rsidRPr="00592EC3">
              <w:rPr>
                <w:b/>
                <w:bCs/>
                <w:color w:val="C0504D" w:themeColor="accent2"/>
                <w:sz w:val="16"/>
                <w:szCs w:val="16"/>
                <w:lang w:val="en-US"/>
              </w:rPr>
              <w:t>(EXCLUSIVE)</w:t>
            </w:r>
          </w:p>
          <w:p w14:paraId="300E7C12" w14:textId="77777777" w:rsidR="007E0CB6" w:rsidRDefault="00480736" w:rsidP="007E0CB6">
            <w:pPr>
              <w:pStyle w:val="ListParagraph"/>
              <w:numPr>
                <w:ilvl w:val="0"/>
                <w:numId w:val="17"/>
              </w:numPr>
              <w:autoSpaceDE w:val="0"/>
              <w:autoSpaceDN w:val="0"/>
              <w:adjustRightInd w:val="0"/>
              <w:ind w:left="466"/>
              <w:rPr>
                <w:rFonts w:ascii="Calibri" w:hAnsi="Calibri" w:cs="Calibri"/>
                <w:color w:val="1E1C11"/>
                <w:lang w:val="en-US"/>
              </w:rPr>
            </w:pPr>
            <w:r w:rsidRPr="00480736">
              <w:rPr>
                <w:rFonts w:ascii="Calibri" w:hAnsi="Calibri" w:cs="Calibri"/>
                <w:color w:val="1E1C11"/>
                <w:lang w:val="en-US"/>
              </w:rPr>
              <w:t>A tabletop exhibition display</w:t>
            </w:r>
          </w:p>
          <w:p w14:paraId="06B2BB86" w14:textId="50FA5EAA" w:rsidR="007E0CB6" w:rsidRPr="007E0CB6" w:rsidRDefault="007E0CB6" w:rsidP="007E0CB6">
            <w:pPr>
              <w:pStyle w:val="ListParagraph"/>
              <w:numPr>
                <w:ilvl w:val="0"/>
                <w:numId w:val="17"/>
              </w:numPr>
              <w:autoSpaceDE w:val="0"/>
              <w:autoSpaceDN w:val="0"/>
              <w:adjustRightInd w:val="0"/>
              <w:ind w:left="466"/>
              <w:rPr>
                <w:rFonts w:ascii="Calibri" w:hAnsi="Calibri" w:cs="Calibri"/>
                <w:color w:val="1E1C11"/>
                <w:lang w:val="en-US"/>
              </w:rPr>
            </w:pPr>
            <w:r w:rsidRPr="007E0CB6">
              <w:rPr>
                <w:rFonts w:ascii="Calibri" w:hAnsi="Calibri" w:cs="Calibri"/>
                <w:color w:val="1E1C11"/>
                <w:lang w:val="en-US"/>
              </w:rPr>
              <w:t>Opportunity to give a short address at the beginning of the dinner</w:t>
            </w:r>
          </w:p>
          <w:p w14:paraId="0F775DD6" w14:textId="77777777" w:rsidR="007E0CB6" w:rsidRDefault="004D09BA" w:rsidP="007E0CB6">
            <w:pPr>
              <w:pStyle w:val="ListParagraph"/>
              <w:numPr>
                <w:ilvl w:val="0"/>
                <w:numId w:val="17"/>
              </w:numPr>
              <w:autoSpaceDE w:val="0"/>
              <w:autoSpaceDN w:val="0"/>
              <w:adjustRightInd w:val="0"/>
              <w:ind w:left="466"/>
              <w:rPr>
                <w:rFonts w:ascii="Calibri" w:hAnsi="Calibri" w:cs="Calibri"/>
                <w:color w:val="1E1C11"/>
                <w:lang w:val="en-US"/>
              </w:rPr>
            </w:pPr>
            <w:r w:rsidRPr="003E33A9">
              <w:rPr>
                <w:rFonts w:ascii="Calibri" w:hAnsi="Calibri" w:cs="Calibri"/>
                <w:color w:val="1E1C11"/>
                <w:lang w:val="en-US"/>
              </w:rPr>
              <w:t>Company logo displayed in conference proceedings AND on conference website with hyperlink to your company website</w:t>
            </w:r>
          </w:p>
          <w:p w14:paraId="31C2EFC4" w14:textId="208498FE" w:rsidR="004D09BA" w:rsidRDefault="002C3AD9" w:rsidP="007E0CB6">
            <w:pPr>
              <w:pStyle w:val="ListParagraph"/>
              <w:numPr>
                <w:ilvl w:val="0"/>
                <w:numId w:val="17"/>
              </w:numPr>
              <w:autoSpaceDE w:val="0"/>
              <w:autoSpaceDN w:val="0"/>
              <w:adjustRightInd w:val="0"/>
              <w:ind w:left="466"/>
              <w:rPr>
                <w:rFonts w:ascii="Calibri" w:hAnsi="Calibri" w:cs="Calibri"/>
                <w:color w:val="1E1C11"/>
                <w:lang w:val="en-US"/>
              </w:rPr>
            </w:pPr>
            <w:r>
              <w:rPr>
                <w:rFonts w:ascii="Calibri" w:hAnsi="Calibri" w:cs="Calibri"/>
                <w:color w:val="1E1C11"/>
                <w:lang w:val="en-US"/>
              </w:rPr>
              <w:t>1</w:t>
            </w:r>
            <w:r w:rsidR="004D09BA" w:rsidRPr="007E0CB6">
              <w:rPr>
                <w:rFonts w:ascii="Calibri" w:hAnsi="Calibri" w:cs="Calibri"/>
                <w:color w:val="1E1C11"/>
                <w:lang w:val="en-US"/>
              </w:rPr>
              <w:t xml:space="preserve"> complimentary attendee registration</w:t>
            </w:r>
            <w:r w:rsidR="007E0CB6">
              <w:rPr>
                <w:rFonts w:ascii="Calibri" w:hAnsi="Calibri" w:cs="Calibri"/>
                <w:color w:val="1E1C11"/>
                <w:lang w:val="en-US"/>
              </w:rPr>
              <w:t>s</w:t>
            </w:r>
          </w:p>
          <w:p w14:paraId="39304FEB" w14:textId="77777777" w:rsidR="007F5C6D" w:rsidRDefault="007F5C6D" w:rsidP="007F5C6D">
            <w:pPr>
              <w:autoSpaceDE w:val="0"/>
              <w:autoSpaceDN w:val="0"/>
              <w:adjustRightInd w:val="0"/>
              <w:ind w:left="106"/>
              <w:rPr>
                <w:rFonts w:ascii="Calibri" w:hAnsi="Calibri" w:cs="Calibri"/>
                <w:color w:val="1E1C11"/>
                <w:lang w:val="en-US"/>
              </w:rPr>
            </w:pPr>
          </w:p>
          <w:p w14:paraId="1BEF4172" w14:textId="550612D3" w:rsidR="007F5C6D" w:rsidRDefault="007F5C6D" w:rsidP="007F5C6D">
            <w:pPr>
              <w:pStyle w:val="Heading2"/>
              <w:ind w:firstLine="119"/>
              <w:rPr>
                <w:b/>
                <w:bCs/>
                <w:sz w:val="20"/>
                <w:szCs w:val="20"/>
                <w:lang w:val="en-US"/>
              </w:rPr>
            </w:pPr>
            <w:r>
              <w:rPr>
                <w:b/>
                <w:bCs/>
                <w:sz w:val="20"/>
                <w:szCs w:val="20"/>
                <w:lang w:val="en-US"/>
              </w:rPr>
              <w:t>Name badge and lanyard</w:t>
            </w:r>
          </w:p>
          <w:p w14:paraId="44AE62E5" w14:textId="431EFFAA" w:rsidR="007F5C6D" w:rsidRPr="00ED0E72" w:rsidRDefault="007F5C6D" w:rsidP="007F5C6D">
            <w:pPr>
              <w:pStyle w:val="Heading2"/>
              <w:ind w:firstLine="119"/>
              <w:rPr>
                <w:b/>
                <w:bCs/>
                <w:sz w:val="20"/>
                <w:szCs w:val="20"/>
                <w:lang w:val="en-US"/>
              </w:rPr>
            </w:pPr>
            <w:r>
              <w:rPr>
                <w:b/>
                <w:bCs/>
                <w:sz w:val="20"/>
                <w:szCs w:val="20"/>
                <w:lang w:val="en-US"/>
              </w:rPr>
              <w:t xml:space="preserve">$1500 </w:t>
            </w:r>
            <w:r w:rsidRPr="00165AA8">
              <w:rPr>
                <w:b/>
                <w:bCs/>
                <w:color w:val="C0504D" w:themeColor="accent2"/>
                <w:sz w:val="16"/>
                <w:szCs w:val="16"/>
                <w:lang w:val="en-US"/>
              </w:rPr>
              <w:t>(eXCLUSIVE)</w:t>
            </w:r>
          </w:p>
          <w:p w14:paraId="7114B2AC" w14:textId="7983196C" w:rsidR="007F5C6D" w:rsidRDefault="007F5C6D" w:rsidP="007F5C6D">
            <w:pPr>
              <w:pStyle w:val="ListParagraph"/>
              <w:numPr>
                <w:ilvl w:val="0"/>
                <w:numId w:val="16"/>
              </w:numPr>
              <w:autoSpaceDE w:val="0"/>
              <w:autoSpaceDN w:val="0"/>
              <w:adjustRightInd w:val="0"/>
              <w:ind w:left="468"/>
              <w:rPr>
                <w:rFonts w:ascii="Calibri" w:hAnsi="Calibri" w:cs="Calibri"/>
                <w:color w:val="1E1C11"/>
                <w:lang w:val="en-US"/>
              </w:rPr>
            </w:pPr>
            <w:r w:rsidRPr="00F64340">
              <w:rPr>
                <w:rFonts w:ascii="Calibri" w:hAnsi="Calibri" w:cs="Calibri"/>
                <w:color w:val="1E1C11"/>
                <w:lang w:val="en-US"/>
              </w:rPr>
              <w:t>Company logo displayed</w:t>
            </w:r>
            <w:r>
              <w:rPr>
                <w:rFonts w:ascii="Calibri" w:hAnsi="Calibri" w:cs="Calibri"/>
                <w:color w:val="1E1C11"/>
                <w:lang w:val="en-US"/>
              </w:rPr>
              <w:t xml:space="preserve"> on delegate name badge and lanyard</w:t>
            </w:r>
            <w:r w:rsidRPr="00F64340">
              <w:rPr>
                <w:rFonts w:ascii="Calibri" w:hAnsi="Calibri" w:cs="Calibri"/>
                <w:color w:val="1E1C11"/>
                <w:lang w:val="en-US"/>
              </w:rPr>
              <w:t xml:space="preserve"> </w:t>
            </w:r>
          </w:p>
          <w:p w14:paraId="651DDA30" w14:textId="4548509C" w:rsidR="007F5C6D" w:rsidRPr="00F64340" w:rsidRDefault="007F5C6D" w:rsidP="007F5C6D">
            <w:pPr>
              <w:pStyle w:val="ListParagraph"/>
              <w:numPr>
                <w:ilvl w:val="0"/>
                <w:numId w:val="16"/>
              </w:numPr>
              <w:autoSpaceDE w:val="0"/>
              <w:autoSpaceDN w:val="0"/>
              <w:adjustRightInd w:val="0"/>
              <w:ind w:left="468"/>
              <w:rPr>
                <w:rFonts w:ascii="Calibri" w:hAnsi="Calibri" w:cs="Calibri"/>
                <w:color w:val="1E1C11"/>
                <w:lang w:val="en-US"/>
              </w:rPr>
            </w:pPr>
            <w:r w:rsidRPr="00F64340">
              <w:rPr>
                <w:rFonts w:ascii="Calibri" w:hAnsi="Calibri" w:cs="Calibri"/>
                <w:color w:val="1E1C11"/>
                <w:lang w:val="en-US"/>
              </w:rPr>
              <w:t>Company logo displayed in conference proceedings AND on conference website with hyperlink to your company website</w:t>
            </w:r>
          </w:p>
          <w:p w14:paraId="655620C3" w14:textId="142ED105" w:rsidR="007F5C6D" w:rsidRPr="007F5C6D" w:rsidRDefault="007F5C6D" w:rsidP="007F5C6D">
            <w:pPr>
              <w:autoSpaceDE w:val="0"/>
              <w:autoSpaceDN w:val="0"/>
              <w:adjustRightInd w:val="0"/>
              <w:ind w:left="106"/>
              <w:rPr>
                <w:rFonts w:ascii="Calibri" w:hAnsi="Calibri" w:cs="Calibri"/>
                <w:color w:val="1E1C11"/>
                <w:lang w:val="en-US"/>
              </w:rPr>
            </w:pPr>
          </w:p>
        </w:tc>
      </w:tr>
    </w:tbl>
    <w:p w14:paraId="172D6C77" w14:textId="77777777" w:rsidR="00A6475B" w:rsidRPr="00A6475B" w:rsidRDefault="00A6475B" w:rsidP="00A6475B">
      <w:pPr>
        <w:rPr>
          <w:lang w:val="en-US"/>
        </w:rPr>
      </w:pPr>
    </w:p>
    <w:p w14:paraId="20F80BAB" w14:textId="77777777" w:rsidR="0003136E" w:rsidRDefault="0003136E">
      <w:pPr>
        <w:sectPr w:rsidR="0003136E" w:rsidSect="003D57B1">
          <w:footerReference w:type="default" r:id="rId14"/>
          <w:pgSz w:w="12240" w:h="15840"/>
          <w:pgMar w:top="1440" w:right="1440" w:bottom="1440" w:left="1440" w:header="708" w:footer="0" w:gutter="0"/>
          <w:cols w:space="708"/>
          <w:docGrid w:linePitch="360"/>
        </w:sectPr>
      </w:pPr>
    </w:p>
    <w:p w14:paraId="78779666" w14:textId="77777777" w:rsidR="004962CE" w:rsidRDefault="004962CE" w:rsidP="004962CE">
      <w:pPr>
        <w:pStyle w:val="Heading1"/>
      </w:pPr>
      <w:r>
        <w:rPr>
          <w:noProof/>
          <w:lang w:val="en-AU" w:eastAsia="en-AU"/>
        </w:rPr>
        <w:lastRenderedPageBreak/>
        <mc:AlternateContent>
          <mc:Choice Requires="wps">
            <w:drawing>
              <wp:anchor distT="0" distB="0" distL="114300" distR="114300" simplePos="0" relativeHeight="251664384" behindDoc="0" locked="0" layoutInCell="1" allowOverlap="1" wp14:anchorId="2DE63722" wp14:editId="73DDE1E0">
                <wp:simplePos x="0" y="0"/>
                <wp:positionH relativeFrom="column">
                  <wp:posOffset>3076414</wp:posOffset>
                </wp:positionH>
                <wp:positionV relativeFrom="paragraph">
                  <wp:posOffset>0</wp:posOffset>
                </wp:positionV>
                <wp:extent cx="0" cy="7748649"/>
                <wp:effectExtent l="0" t="0" r="38100" b="24130"/>
                <wp:wrapNone/>
                <wp:docPr id="5" name="Straight Connector 5"/>
                <wp:cNvGraphicFramePr/>
                <a:graphic xmlns:a="http://schemas.openxmlformats.org/drawingml/2006/main">
                  <a:graphicData uri="http://schemas.microsoft.com/office/word/2010/wordprocessingShape">
                    <wps:wsp>
                      <wps:cNvCnPr/>
                      <wps:spPr>
                        <a:xfrm>
                          <a:off x="0" y="0"/>
                          <a:ext cx="0" cy="7748649"/>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EC51FA" id="Straight Connector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25pt,0" to="242.25pt,6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" strokecolor="#4f81bd [3204]" strokeweight=".5pt">
                <v:stroke joinstyle="miter"/>
              </v:line>
            </w:pict>
          </mc:Fallback>
        </mc:AlternateContent>
      </w:r>
      <w:r>
        <w:t>Sponsorship      Booking Form</w:t>
      </w:r>
    </w:p>
    <w:p w14:paraId="1ED1C71C" w14:textId="17F59545" w:rsidR="004962CE" w:rsidRDefault="004962CE" w:rsidP="004962CE">
      <w:pPr>
        <w:jc w:val="both"/>
        <w:rPr>
          <w:lang w:val="en-US"/>
        </w:rPr>
      </w:pPr>
      <w:r>
        <w:rPr>
          <w:lang w:val="en-US"/>
        </w:rPr>
        <w:t xml:space="preserve">To book your sponsorship package please read, </w:t>
      </w:r>
      <w:proofErr w:type="gramStart"/>
      <w:r>
        <w:rPr>
          <w:lang w:val="en-US"/>
        </w:rPr>
        <w:t>complete</w:t>
      </w:r>
      <w:proofErr w:type="gramEnd"/>
      <w:r>
        <w:rPr>
          <w:lang w:val="en-US"/>
        </w:rPr>
        <w:t xml:space="preserve"> and sign the booking form AND the terms &amp; conditions form (see next page), and return by email to the contact listed below. Alternatively, to discuss tailoring a package to your specific needs please contact </w:t>
      </w:r>
      <w:r w:rsidRPr="004E6638">
        <w:rPr>
          <w:lang w:val="en-US"/>
        </w:rPr>
        <w:t>Li Gao (+61 3</w:t>
      </w:r>
      <w:r>
        <w:rPr>
          <w:lang w:val="en-US"/>
        </w:rPr>
        <w:t xml:space="preserve"> </w:t>
      </w:r>
      <w:r w:rsidRPr="004E6638">
        <w:rPr>
          <w:lang w:val="en-US"/>
        </w:rPr>
        <w:t>9552</w:t>
      </w:r>
      <w:r>
        <w:rPr>
          <w:lang w:val="en-US"/>
        </w:rPr>
        <w:t xml:space="preserve"> </w:t>
      </w:r>
      <w:r w:rsidRPr="004E6638">
        <w:rPr>
          <w:lang w:val="en-US"/>
        </w:rPr>
        <w:t xml:space="preserve">3752, li.gao@sew.com.au). </w:t>
      </w:r>
    </w:p>
    <w:p w14:paraId="70D040FB" w14:textId="77777777" w:rsidR="004962CE" w:rsidRPr="004E6638" w:rsidRDefault="004962CE" w:rsidP="004962CE">
      <w:pPr>
        <w:jc w:val="both"/>
        <w:rPr>
          <w:lang w:val="en-US"/>
        </w:rPr>
      </w:pPr>
      <w:r w:rsidRPr="004E6638">
        <w:rPr>
          <w:lang w:val="en-US"/>
        </w:rPr>
        <w:t xml:space="preserve"> </w:t>
      </w:r>
    </w:p>
    <w:p w14:paraId="0059C5CA" w14:textId="77777777" w:rsidR="004962CE" w:rsidRDefault="004962CE" w:rsidP="004962CE">
      <w:pPr>
        <w:pStyle w:val="Heading2"/>
        <w:numPr>
          <w:ilvl w:val="0"/>
          <w:numId w:val="19"/>
        </w:numPr>
        <w:ind w:left="284" w:hanging="284"/>
        <w:rPr>
          <w:lang w:val="en-US"/>
        </w:rPr>
      </w:pPr>
      <w:r>
        <w:rPr>
          <w:lang w:val="en-US"/>
        </w:rPr>
        <w:t>Contact details</w:t>
      </w:r>
    </w:p>
    <w:p w14:paraId="0F057961" w14:textId="77777777" w:rsidR="004962CE" w:rsidRPr="00250B65" w:rsidRDefault="004962CE" w:rsidP="004962CE">
      <w:pPr>
        <w:rPr>
          <w:lang w:val="en-US"/>
        </w:rPr>
      </w:pPr>
      <w:r>
        <w:rPr>
          <w:lang w:val="en-US"/>
        </w:rPr>
        <w:t>Company contact name for correspondence</w:t>
      </w:r>
    </w:p>
    <w:tbl>
      <w:tblPr>
        <w:tblStyle w:val="TableGrid"/>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26"/>
      </w:tblGrid>
      <w:tr w:rsidR="004962CE" w14:paraId="11E30F83" w14:textId="77777777" w:rsidTr="00953A38">
        <w:tc>
          <w:tcPr>
            <w:tcW w:w="2410" w:type="dxa"/>
            <w:tcBorders>
              <w:bottom w:val="single" w:sz="4" w:space="0" w:color="auto"/>
            </w:tcBorders>
          </w:tcPr>
          <w:p w14:paraId="600E2B0C" w14:textId="77777777" w:rsidR="004962CE" w:rsidRPr="00F64340" w:rsidRDefault="004962CE" w:rsidP="004859C8">
            <w:pPr>
              <w:ind w:hanging="108"/>
              <w:rPr>
                <w:lang w:val="en-US"/>
              </w:rPr>
            </w:pPr>
            <w:r>
              <w:rPr>
                <w:lang w:val="en-US"/>
              </w:rPr>
              <w:t xml:space="preserve">Title (Prof. Dr. Mr. </w:t>
            </w:r>
            <w:proofErr w:type="spellStart"/>
            <w:r>
              <w:rPr>
                <w:lang w:val="en-US"/>
              </w:rPr>
              <w:t>Mrs</w:t>
            </w:r>
            <w:proofErr w:type="spellEnd"/>
            <w:r>
              <w:rPr>
                <w:lang w:val="en-US"/>
              </w:rPr>
              <w:t>)</w:t>
            </w:r>
          </w:p>
        </w:tc>
        <w:tc>
          <w:tcPr>
            <w:tcW w:w="2126" w:type="dxa"/>
            <w:tcBorders>
              <w:bottom w:val="single" w:sz="4" w:space="0" w:color="auto"/>
            </w:tcBorders>
          </w:tcPr>
          <w:p w14:paraId="1A964508" w14:textId="77777777" w:rsidR="004962CE" w:rsidRDefault="004962CE" w:rsidP="004859C8">
            <w:pPr>
              <w:rPr>
                <w:lang w:val="en-US"/>
              </w:rPr>
            </w:pPr>
          </w:p>
        </w:tc>
      </w:tr>
      <w:tr w:rsidR="004962CE" w14:paraId="24A381CF" w14:textId="77777777" w:rsidTr="00953A38">
        <w:tc>
          <w:tcPr>
            <w:tcW w:w="2410" w:type="dxa"/>
            <w:tcBorders>
              <w:top w:val="single" w:sz="4" w:space="0" w:color="auto"/>
              <w:bottom w:val="single" w:sz="4" w:space="0" w:color="auto"/>
            </w:tcBorders>
          </w:tcPr>
          <w:p w14:paraId="4ED6D2A1" w14:textId="77777777" w:rsidR="004962CE" w:rsidRPr="00F64340" w:rsidRDefault="004962CE" w:rsidP="004859C8">
            <w:pPr>
              <w:ind w:hanging="108"/>
              <w:rPr>
                <w:lang w:val="en-US"/>
              </w:rPr>
            </w:pPr>
            <w:r w:rsidRPr="00F64340">
              <w:rPr>
                <w:lang w:val="en-US"/>
              </w:rPr>
              <w:t>Name</w:t>
            </w:r>
          </w:p>
        </w:tc>
        <w:tc>
          <w:tcPr>
            <w:tcW w:w="2126" w:type="dxa"/>
            <w:tcBorders>
              <w:bottom w:val="single" w:sz="4" w:space="0" w:color="auto"/>
            </w:tcBorders>
          </w:tcPr>
          <w:p w14:paraId="225B539D" w14:textId="77777777" w:rsidR="004962CE" w:rsidRDefault="004962CE" w:rsidP="004859C8">
            <w:pPr>
              <w:rPr>
                <w:lang w:val="en-US"/>
              </w:rPr>
            </w:pPr>
          </w:p>
        </w:tc>
      </w:tr>
      <w:tr w:rsidR="004962CE" w14:paraId="4200828D" w14:textId="77777777" w:rsidTr="00953A38">
        <w:tc>
          <w:tcPr>
            <w:tcW w:w="2410" w:type="dxa"/>
            <w:tcBorders>
              <w:top w:val="single" w:sz="4" w:space="0" w:color="auto"/>
              <w:bottom w:val="single" w:sz="4" w:space="0" w:color="auto"/>
            </w:tcBorders>
          </w:tcPr>
          <w:p w14:paraId="2FB79886" w14:textId="77777777" w:rsidR="004962CE" w:rsidRPr="00F64340" w:rsidRDefault="004962CE" w:rsidP="004859C8">
            <w:pPr>
              <w:ind w:hanging="108"/>
              <w:rPr>
                <w:lang w:val="en-US"/>
              </w:rPr>
            </w:pPr>
            <w:r>
              <w:rPr>
                <w:lang w:val="en-US"/>
              </w:rPr>
              <w:t>Job Title</w:t>
            </w:r>
          </w:p>
        </w:tc>
        <w:tc>
          <w:tcPr>
            <w:tcW w:w="2126" w:type="dxa"/>
            <w:tcBorders>
              <w:top w:val="single" w:sz="4" w:space="0" w:color="auto"/>
              <w:bottom w:val="single" w:sz="4" w:space="0" w:color="auto"/>
            </w:tcBorders>
          </w:tcPr>
          <w:p w14:paraId="31631A9B" w14:textId="77777777" w:rsidR="004962CE" w:rsidRDefault="004962CE" w:rsidP="004859C8">
            <w:pPr>
              <w:rPr>
                <w:lang w:val="en-US"/>
              </w:rPr>
            </w:pPr>
          </w:p>
        </w:tc>
      </w:tr>
      <w:tr w:rsidR="004962CE" w14:paraId="4400809C" w14:textId="77777777" w:rsidTr="00953A38">
        <w:tc>
          <w:tcPr>
            <w:tcW w:w="2410" w:type="dxa"/>
            <w:tcBorders>
              <w:top w:val="single" w:sz="4" w:space="0" w:color="auto"/>
              <w:bottom w:val="single" w:sz="4" w:space="0" w:color="auto"/>
            </w:tcBorders>
          </w:tcPr>
          <w:p w14:paraId="289D37B0" w14:textId="77777777" w:rsidR="004962CE" w:rsidRPr="00F64340" w:rsidRDefault="004962CE" w:rsidP="004859C8">
            <w:pPr>
              <w:ind w:hanging="108"/>
              <w:rPr>
                <w:lang w:val="en-US"/>
              </w:rPr>
            </w:pPr>
            <w:proofErr w:type="spellStart"/>
            <w:r w:rsidRPr="00F64340">
              <w:rPr>
                <w:lang w:val="en-US"/>
              </w:rPr>
              <w:t>Organisation</w:t>
            </w:r>
            <w:proofErr w:type="spellEnd"/>
          </w:p>
        </w:tc>
        <w:tc>
          <w:tcPr>
            <w:tcW w:w="2126" w:type="dxa"/>
            <w:tcBorders>
              <w:top w:val="single" w:sz="4" w:space="0" w:color="auto"/>
              <w:bottom w:val="single" w:sz="4" w:space="0" w:color="auto"/>
            </w:tcBorders>
          </w:tcPr>
          <w:p w14:paraId="326E13F6" w14:textId="77777777" w:rsidR="004962CE" w:rsidRDefault="004962CE" w:rsidP="004859C8">
            <w:pPr>
              <w:rPr>
                <w:lang w:val="en-US"/>
              </w:rPr>
            </w:pPr>
          </w:p>
        </w:tc>
      </w:tr>
      <w:tr w:rsidR="004962CE" w14:paraId="70B8FA8A" w14:textId="77777777" w:rsidTr="00953A38">
        <w:tc>
          <w:tcPr>
            <w:tcW w:w="2410" w:type="dxa"/>
            <w:tcBorders>
              <w:top w:val="single" w:sz="4" w:space="0" w:color="auto"/>
              <w:bottom w:val="single" w:sz="4" w:space="0" w:color="auto"/>
            </w:tcBorders>
          </w:tcPr>
          <w:p w14:paraId="6252BC02" w14:textId="77777777" w:rsidR="004962CE" w:rsidRPr="00F64340" w:rsidRDefault="004962CE" w:rsidP="004859C8">
            <w:pPr>
              <w:ind w:hanging="108"/>
              <w:rPr>
                <w:lang w:val="en-US"/>
              </w:rPr>
            </w:pPr>
            <w:r w:rsidRPr="00F64340">
              <w:rPr>
                <w:lang w:val="en-US"/>
              </w:rPr>
              <w:t>Address</w:t>
            </w:r>
          </w:p>
        </w:tc>
        <w:tc>
          <w:tcPr>
            <w:tcW w:w="2126" w:type="dxa"/>
            <w:tcBorders>
              <w:top w:val="single" w:sz="4" w:space="0" w:color="auto"/>
              <w:bottom w:val="single" w:sz="4" w:space="0" w:color="auto"/>
            </w:tcBorders>
          </w:tcPr>
          <w:p w14:paraId="1B0382AE" w14:textId="77777777" w:rsidR="004962CE" w:rsidRDefault="004962CE" w:rsidP="004859C8">
            <w:pPr>
              <w:rPr>
                <w:lang w:val="en-US"/>
              </w:rPr>
            </w:pPr>
          </w:p>
        </w:tc>
      </w:tr>
      <w:tr w:rsidR="004962CE" w14:paraId="54F20E69" w14:textId="77777777" w:rsidTr="00953A38">
        <w:tc>
          <w:tcPr>
            <w:tcW w:w="2410" w:type="dxa"/>
            <w:tcBorders>
              <w:top w:val="single" w:sz="4" w:space="0" w:color="auto"/>
              <w:bottom w:val="single" w:sz="4" w:space="0" w:color="auto"/>
            </w:tcBorders>
          </w:tcPr>
          <w:p w14:paraId="03707C38" w14:textId="77777777" w:rsidR="004962CE" w:rsidRPr="00F64340" w:rsidRDefault="004962CE" w:rsidP="004859C8">
            <w:pPr>
              <w:ind w:hanging="108"/>
              <w:rPr>
                <w:lang w:val="en-US"/>
              </w:rPr>
            </w:pPr>
            <w:r>
              <w:rPr>
                <w:lang w:val="en-US"/>
              </w:rPr>
              <w:t>State/Country</w:t>
            </w:r>
          </w:p>
        </w:tc>
        <w:tc>
          <w:tcPr>
            <w:tcW w:w="2126" w:type="dxa"/>
            <w:tcBorders>
              <w:top w:val="single" w:sz="4" w:space="0" w:color="auto"/>
              <w:bottom w:val="single" w:sz="4" w:space="0" w:color="auto"/>
            </w:tcBorders>
          </w:tcPr>
          <w:p w14:paraId="0D5A1C08" w14:textId="77777777" w:rsidR="004962CE" w:rsidRDefault="004962CE" w:rsidP="004859C8">
            <w:pPr>
              <w:rPr>
                <w:lang w:val="en-US"/>
              </w:rPr>
            </w:pPr>
          </w:p>
        </w:tc>
      </w:tr>
      <w:tr w:rsidR="004962CE" w14:paraId="2D3D8CC5" w14:textId="77777777" w:rsidTr="00953A38">
        <w:tc>
          <w:tcPr>
            <w:tcW w:w="2410" w:type="dxa"/>
            <w:tcBorders>
              <w:top w:val="single" w:sz="4" w:space="0" w:color="auto"/>
              <w:bottom w:val="single" w:sz="4" w:space="0" w:color="auto"/>
            </w:tcBorders>
          </w:tcPr>
          <w:p w14:paraId="651FB220" w14:textId="77777777" w:rsidR="004962CE" w:rsidRDefault="004962CE" w:rsidP="004859C8">
            <w:pPr>
              <w:ind w:hanging="108"/>
              <w:rPr>
                <w:lang w:val="en-US"/>
              </w:rPr>
            </w:pPr>
            <w:r>
              <w:rPr>
                <w:lang w:val="en-US"/>
              </w:rPr>
              <w:t>Post/ Zip Code</w:t>
            </w:r>
          </w:p>
        </w:tc>
        <w:tc>
          <w:tcPr>
            <w:tcW w:w="2126" w:type="dxa"/>
            <w:tcBorders>
              <w:top w:val="single" w:sz="4" w:space="0" w:color="auto"/>
              <w:bottom w:val="single" w:sz="4" w:space="0" w:color="auto"/>
            </w:tcBorders>
          </w:tcPr>
          <w:p w14:paraId="0C01699E" w14:textId="77777777" w:rsidR="004962CE" w:rsidRDefault="004962CE" w:rsidP="004859C8">
            <w:pPr>
              <w:rPr>
                <w:lang w:val="en-US"/>
              </w:rPr>
            </w:pPr>
          </w:p>
        </w:tc>
      </w:tr>
      <w:tr w:rsidR="004962CE" w14:paraId="5004ABA1" w14:textId="77777777" w:rsidTr="00953A38">
        <w:tc>
          <w:tcPr>
            <w:tcW w:w="2410" w:type="dxa"/>
            <w:tcBorders>
              <w:top w:val="single" w:sz="4" w:space="0" w:color="auto"/>
              <w:bottom w:val="single" w:sz="4" w:space="0" w:color="auto"/>
            </w:tcBorders>
          </w:tcPr>
          <w:p w14:paraId="2D4E2826" w14:textId="77777777" w:rsidR="004962CE" w:rsidRPr="00F64340" w:rsidRDefault="004962CE" w:rsidP="004859C8">
            <w:pPr>
              <w:ind w:hanging="108"/>
              <w:rPr>
                <w:lang w:val="en-US"/>
              </w:rPr>
            </w:pPr>
            <w:r w:rsidRPr="00F64340">
              <w:rPr>
                <w:lang w:val="en-US"/>
              </w:rPr>
              <w:t>Telephone</w:t>
            </w:r>
          </w:p>
        </w:tc>
        <w:tc>
          <w:tcPr>
            <w:tcW w:w="2126" w:type="dxa"/>
            <w:tcBorders>
              <w:top w:val="single" w:sz="4" w:space="0" w:color="auto"/>
              <w:bottom w:val="single" w:sz="4" w:space="0" w:color="auto"/>
            </w:tcBorders>
          </w:tcPr>
          <w:p w14:paraId="2A6717B1" w14:textId="77777777" w:rsidR="004962CE" w:rsidRDefault="004962CE" w:rsidP="004859C8">
            <w:pPr>
              <w:rPr>
                <w:lang w:val="en-US"/>
              </w:rPr>
            </w:pPr>
          </w:p>
        </w:tc>
      </w:tr>
      <w:tr w:rsidR="004962CE" w14:paraId="5C702954" w14:textId="77777777" w:rsidTr="00953A38">
        <w:tc>
          <w:tcPr>
            <w:tcW w:w="2410" w:type="dxa"/>
            <w:tcBorders>
              <w:top w:val="single" w:sz="4" w:space="0" w:color="auto"/>
              <w:bottom w:val="single" w:sz="4" w:space="0" w:color="auto"/>
            </w:tcBorders>
          </w:tcPr>
          <w:p w14:paraId="5E392085" w14:textId="77777777" w:rsidR="004962CE" w:rsidRPr="00F64340" w:rsidRDefault="004962CE" w:rsidP="004859C8">
            <w:pPr>
              <w:ind w:hanging="108"/>
              <w:rPr>
                <w:lang w:val="en-US"/>
              </w:rPr>
            </w:pPr>
            <w:r w:rsidRPr="00F64340">
              <w:rPr>
                <w:lang w:val="en-US"/>
              </w:rPr>
              <w:t>Email</w:t>
            </w:r>
          </w:p>
        </w:tc>
        <w:tc>
          <w:tcPr>
            <w:tcW w:w="2126" w:type="dxa"/>
            <w:tcBorders>
              <w:top w:val="single" w:sz="4" w:space="0" w:color="auto"/>
              <w:bottom w:val="single" w:sz="4" w:space="0" w:color="auto"/>
            </w:tcBorders>
          </w:tcPr>
          <w:p w14:paraId="50A170C6" w14:textId="77777777" w:rsidR="004962CE" w:rsidRDefault="004962CE" w:rsidP="004859C8">
            <w:pPr>
              <w:rPr>
                <w:lang w:val="en-US"/>
              </w:rPr>
            </w:pPr>
          </w:p>
        </w:tc>
      </w:tr>
    </w:tbl>
    <w:p w14:paraId="55EE6DB5" w14:textId="77777777" w:rsidR="004962CE" w:rsidRDefault="004962CE" w:rsidP="004962CE">
      <w:pPr>
        <w:rPr>
          <w:lang w:val="en-US"/>
        </w:rPr>
      </w:pPr>
    </w:p>
    <w:p w14:paraId="36F38BB3" w14:textId="3FF17DCF" w:rsidR="004962CE" w:rsidRDefault="004962CE" w:rsidP="004962CE">
      <w:pPr>
        <w:pStyle w:val="Heading2"/>
        <w:spacing w:before="240"/>
        <w:rPr>
          <w:lang w:val="en-US"/>
        </w:rPr>
      </w:pPr>
      <w:r>
        <w:rPr>
          <w:lang w:val="en-US"/>
        </w:rPr>
        <w:t xml:space="preserve">2. Sponsorship type </w:t>
      </w:r>
    </w:p>
    <w:p w14:paraId="38432ECA" w14:textId="04ECD492" w:rsidR="004962CE" w:rsidRDefault="008D0682" w:rsidP="004962CE">
      <w:pPr>
        <w:pStyle w:val="Heading2"/>
        <w:spacing w:before="0"/>
        <w:rPr>
          <w:lang w:val="en-US"/>
        </w:rPr>
      </w:pPr>
      <w:r>
        <w:rPr>
          <w:lang w:val="en-US"/>
        </w:rPr>
        <w:t>(gst Exclusive</w:t>
      </w:r>
      <w:r w:rsidR="004962CE">
        <w:rPr>
          <w:lang w:val="en-US"/>
        </w:rPr>
        <w:t>)</w:t>
      </w:r>
    </w:p>
    <w:tbl>
      <w:tblPr>
        <w:tblStyle w:val="TableGrid"/>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3046"/>
        <w:gridCol w:w="1329"/>
      </w:tblGrid>
      <w:tr w:rsidR="004962CE" w14:paraId="53124068" w14:textId="77777777" w:rsidTr="004859C8">
        <w:tc>
          <w:tcPr>
            <w:tcW w:w="298" w:type="dxa"/>
          </w:tcPr>
          <w:p w14:paraId="0466D048" w14:textId="77777777" w:rsidR="004962CE" w:rsidRDefault="004962CE" w:rsidP="004859C8">
            <w:pPr>
              <w:ind w:hanging="116"/>
              <w:jc w:val="center"/>
              <w:rPr>
                <w:lang w:val="en-US"/>
              </w:rPr>
            </w:pPr>
            <w:r>
              <w:rPr>
                <w:lang w:val="en-US"/>
              </w:rPr>
              <w:sym w:font="Wingdings" w:char="F0A8"/>
            </w:r>
          </w:p>
        </w:tc>
        <w:tc>
          <w:tcPr>
            <w:tcW w:w="3046" w:type="dxa"/>
          </w:tcPr>
          <w:p w14:paraId="775105E9" w14:textId="77777777" w:rsidR="004962CE" w:rsidRPr="00F64340" w:rsidRDefault="004962CE" w:rsidP="004859C8">
            <w:pPr>
              <w:rPr>
                <w:lang w:val="en-US"/>
              </w:rPr>
            </w:pPr>
            <w:r w:rsidRPr="00F64340">
              <w:rPr>
                <w:lang w:val="en-US"/>
              </w:rPr>
              <w:t xml:space="preserve">Gold Sponsor </w:t>
            </w:r>
          </w:p>
        </w:tc>
        <w:tc>
          <w:tcPr>
            <w:tcW w:w="1329" w:type="dxa"/>
          </w:tcPr>
          <w:p w14:paraId="7A5CBED7" w14:textId="273FA397" w:rsidR="004962CE" w:rsidRPr="00F64340" w:rsidRDefault="004962CE" w:rsidP="004859C8">
            <w:pPr>
              <w:jc w:val="right"/>
              <w:rPr>
                <w:lang w:val="en-US"/>
              </w:rPr>
            </w:pPr>
            <w:r>
              <w:rPr>
                <w:lang w:val="en-US"/>
              </w:rPr>
              <w:t>$</w:t>
            </w:r>
            <w:r w:rsidR="00EC6FC1">
              <w:rPr>
                <w:lang w:val="en-US"/>
              </w:rPr>
              <w:t>9</w:t>
            </w:r>
            <w:r>
              <w:rPr>
                <w:lang w:val="en-US"/>
              </w:rPr>
              <w:t>,000</w:t>
            </w:r>
          </w:p>
        </w:tc>
      </w:tr>
      <w:tr w:rsidR="004962CE" w14:paraId="5F949478" w14:textId="77777777" w:rsidTr="004859C8">
        <w:tc>
          <w:tcPr>
            <w:tcW w:w="298" w:type="dxa"/>
          </w:tcPr>
          <w:p w14:paraId="7E3DAAD2" w14:textId="77777777" w:rsidR="004962CE" w:rsidRDefault="004962CE" w:rsidP="004859C8">
            <w:pPr>
              <w:ind w:hanging="116"/>
              <w:jc w:val="center"/>
              <w:rPr>
                <w:lang w:val="en-US"/>
              </w:rPr>
            </w:pPr>
            <w:r>
              <w:rPr>
                <w:lang w:val="en-US"/>
              </w:rPr>
              <w:sym w:font="Wingdings" w:char="F0A8"/>
            </w:r>
          </w:p>
        </w:tc>
        <w:tc>
          <w:tcPr>
            <w:tcW w:w="3046" w:type="dxa"/>
          </w:tcPr>
          <w:p w14:paraId="1ECF40B6" w14:textId="77777777" w:rsidR="004962CE" w:rsidRPr="00F64340" w:rsidRDefault="004962CE" w:rsidP="004859C8">
            <w:pPr>
              <w:rPr>
                <w:lang w:val="en-US"/>
              </w:rPr>
            </w:pPr>
            <w:r w:rsidRPr="00F64340">
              <w:rPr>
                <w:lang w:val="en-US"/>
              </w:rPr>
              <w:t xml:space="preserve">Silver Sponsor </w:t>
            </w:r>
          </w:p>
        </w:tc>
        <w:tc>
          <w:tcPr>
            <w:tcW w:w="1329" w:type="dxa"/>
          </w:tcPr>
          <w:p w14:paraId="0FF25ADD" w14:textId="2183AD39" w:rsidR="004962CE" w:rsidRPr="00F64340" w:rsidRDefault="004962CE" w:rsidP="004859C8">
            <w:pPr>
              <w:jc w:val="right"/>
              <w:rPr>
                <w:lang w:val="en-US"/>
              </w:rPr>
            </w:pPr>
            <w:r>
              <w:rPr>
                <w:lang w:val="en-US"/>
              </w:rPr>
              <w:t>$</w:t>
            </w:r>
            <w:r w:rsidR="00EC6FC1">
              <w:rPr>
                <w:lang w:val="en-US"/>
              </w:rPr>
              <w:t>6</w:t>
            </w:r>
            <w:r>
              <w:rPr>
                <w:lang w:val="en-US"/>
              </w:rPr>
              <w:t>,000</w:t>
            </w:r>
          </w:p>
        </w:tc>
      </w:tr>
      <w:tr w:rsidR="004962CE" w14:paraId="5192F12F" w14:textId="77777777" w:rsidTr="004859C8">
        <w:trPr>
          <w:trHeight w:val="363"/>
        </w:trPr>
        <w:tc>
          <w:tcPr>
            <w:tcW w:w="298" w:type="dxa"/>
          </w:tcPr>
          <w:p w14:paraId="6210A4AC" w14:textId="77777777" w:rsidR="004962CE" w:rsidRDefault="004962CE" w:rsidP="004859C8">
            <w:pPr>
              <w:ind w:hanging="116"/>
              <w:jc w:val="center"/>
              <w:rPr>
                <w:lang w:val="en-US"/>
              </w:rPr>
            </w:pPr>
            <w:r>
              <w:rPr>
                <w:lang w:val="en-US"/>
              </w:rPr>
              <w:sym w:font="Wingdings" w:char="F0A8"/>
            </w:r>
          </w:p>
        </w:tc>
        <w:tc>
          <w:tcPr>
            <w:tcW w:w="3046" w:type="dxa"/>
          </w:tcPr>
          <w:p w14:paraId="338A3599" w14:textId="77777777" w:rsidR="004962CE" w:rsidRPr="00F64340" w:rsidRDefault="004962CE" w:rsidP="004859C8">
            <w:pPr>
              <w:rPr>
                <w:lang w:val="en-US"/>
              </w:rPr>
            </w:pPr>
            <w:r w:rsidRPr="00F64340">
              <w:rPr>
                <w:lang w:val="en-US"/>
              </w:rPr>
              <w:t xml:space="preserve">Bronze Sponsor </w:t>
            </w:r>
          </w:p>
        </w:tc>
        <w:tc>
          <w:tcPr>
            <w:tcW w:w="1329" w:type="dxa"/>
          </w:tcPr>
          <w:p w14:paraId="583703A0" w14:textId="33DEAEF4" w:rsidR="004962CE" w:rsidRPr="00F64340" w:rsidRDefault="004962CE" w:rsidP="004859C8">
            <w:pPr>
              <w:jc w:val="right"/>
              <w:rPr>
                <w:lang w:val="en-US"/>
              </w:rPr>
            </w:pPr>
            <w:r>
              <w:rPr>
                <w:lang w:val="en-US"/>
              </w:rPr>
              <w:t>$</w:t>
            </w:r>
            <w:r w:rsidR="00EC6FC1">
              <w:rPr>
                <w:lang w:val="en-US"/>
              </w:rPr>
              <w:t>3</w:t>
            </w:r>
            <w:r>
              <w:rPr>
                <w:lang w:val="en-US"/>
              </w:rPr>
              <w:t>,000</w:t>
            </w:r>
          </w:p>
        </w:tc>
      </w:tr>
      <w:tr w:rsidR="004962CE" w14:paraId="3BC4B8BC" w14:textId="77777777" w:rsidTr="004859C8">
        <w:trPr>
          <w:trHeight w:val="411"/>
        </w:trPr>
        <w:tc>
          <w:tcPr>
            <w:tcW w:w="4673" w:type="dxa"/>
            <w:gridSpan w:val="3"/>
            <w:vAlign w:val="center"/>
          </w:tcPr>
          <w:p w14:paraId="0D3B6CAC" w14:textId="77777777" w:rsidR="004962CE" w:rsidRDefault="004962CE" w:rsidP="004859C8">
            <w:pPr>
              <w:ind w:hanging="116"/>
              <w:rPr>
                <w:lang w:val="en-US"/>
              </w:rPr>
            </w:pPr>
            <w:r w:rsidRPr="0040609E">
              <w:rPr>
                <w:b/>
                <w:bCs/>
                <w:caps/>
                <w:color w:val="4F81BD" w:themeColor="accent1"/>
                <w:lang w:val="en-US"/>
              </w:rPr>
              <w:t>ADDITIONAL SPONSORSHIP OPPORTUNITY</w:t>
            </w:r>
          </w:p>
        </w:tc>
      </w:tr>
      <w:tr w:rsidR="004962CE" w14:paraId="7E5556F9" w14:textId="77777777" w:rsidTr="004859C8">
        <w:tc>
          <w:tcPr>
            <w:tcW w:w="4673" w:type="dxa"/>
            <w:gridSpan w:val="3"/>
          </w:tcPr>
          <w:p w14:paraId="04EFCB42" w14:textId="77777777" w:rsidR="004962CE" w:rsidRDefault="004962CE" w:rsidP="004859C8">
            <w:pPr>
              <w:ind w:hanging="116"/>
              <w:rPr>
                <w:lang w:val="en-US"/>
              </w:rPr>
            </w:pPr>
            <w:r w:rsidRPr="0040609E">
              <w:rPr>
                <w:caps/>
                <w:color w:val="4F81BD" w:themeColor="accent1"/>
                <w:lang w:val="en-US"/>
              </w:rPr>
              <w:t>Branding and Visibility</w:t>
            </w:r>
          </w:p>
        </w:tc>
      </w:tr>
      <w:tr w:rsidR="004962CE" w14:paraId="1EF4DCE0" w14:textId="77777777" w:rsidTr="004859C8">
        <w:tc>
          <w:tcPr>
            <w:tcW w:w="298" w:type="dxa"/>
          </w:tcPr>
          <w:p w14:paraId="2AF690E9" w14:textId="77777777" w:rsidR="004962CE" w:rsidRDefault="004962CE" w:rsidP="004859C8">
            <w:pPr>
              <w:ind w:hanging="116"/>
              <w:jc w:val="center"/>
              <w:rPr>
                <w:lang w:val="en-US"/>
              </w:rPr>
            </w:pPr>
            <w:r>
              <w:rPr>
                <w:lang w:val="en-US"/>
              </w:rPr>
              <w:sym w:font="Wingdings" w:char="F0A8"/>
            </w:r>
          </w:p>
        </w:tc>
        <w:tc>
          <w:tcPr>
            <w:tcW w:w="3046" w:type="dxa"/>
          </w:tcPr>
          <w:p w14:paraId="5021F743" w14:textId="77777777" w:rsidR="004962CE" w:rsidRPr="00F64340" w:rsidRDefault="004962CE" w:rsidP="004859C8">
            <w:pPr>
              <w:rPr>
                <w:lang w:val="en-US"/>
              </w:rPr>
            </w:pPr>
            <w:r w:rsidRPr="00F64340">
              <w:rPr>
                <w:lang w:val="en-US"/>
              </w:rPr>
              <w:t xml:space="preserve">Welcome Reception </w:t>
            </w:r>
          </w:p>
        </w:tc>
        <w:tc>
          <w:tcPr>
            <w:tcW w:w="1329" w:type="dxa"/>
          </w:tcPr>
          <w:p w14:paraId="42179D28" w14:textId="1B38C09F" w:rsidR="004962CE" w:rsidRPr="00F64340" w:rsidRDefault="004962CE" w:rsidP="004859C8">
            <w:pPr>
              <w:jc w:val="right"/>
              <w:rPr>
                <w:lang w:val="en-US"/>
              </w:rPr>
            </w:pPr>
            <w:r>
              <w:rPr>
                <w:lang w:val="en-US"/>
              </w:rPr>
              <w:t>$</w:t>
            </w:r>
            <w:r w:rsidR="00EC6FC1">
              <w:rPr>
                <w:lang w:val="en-US"/>
              </w:rPr>
              <w:t>2</w:t>
            </w:r>
            <w:r>
              <w:rPr>
                <w:lang w:val="en-US"/>
              </w:rPr>
              <w:t>,</w:t>
            </w:r>
            <w:r w:rsidR="00EC6FC1">
              <w:rPr>
                <w:lang w:val="en-US"/>
              </w:rPr>
              <w:t>5</w:t>
            </w:r>
            <w:r>
              <w:rPr>
                <w:lang w:val="en-US"/>
              </w:rPr>
              <w:t>00</w:t>
            </w:r>
          </w:p>
        </w:tc>
      </w:tr>
      <w:tr w:rsidR="004962CE" w14:paraId="229B0C1E" w14:textId="77777777" w:rsidTr="004859C8">
        <w:tc>
          <w:tcPr>
            <w:tcW w:w="298" w:type="dxa"/>
          </w:tcPr>
          <w:p w14:paraId="32CA52F2" w14:textId="77777777" w:rsidR="004962CE" w:rsidRDefault="004962CE" w:rsidP="004859C8">
            <w:pPr>
              <w:ind w:hanging="116"/>
              <w:jc w:val="center"/>
              <w:rPr>
                <w:lang w:val="en-US"/>
              </w:rPr>
            </w:pPr>
            <w:r>
              <w:rPr>
                <w:lang w:val="en-US"/>
              </w:rPr>
              <w:sym w:font="Wingdings" w:char="F0A8"/>
            </w:r>
          </w:p>
        </w:tc>
        <w:tc>
          <w:tcPr>
            <w:tcW w:w="3046" w:type="dxa"/>
          </w:tcPr>
          <w:p w14:paraId="16DCD207" w14:textId="77777777" w:rsidR="004962CE" w:rsidRPr="00F64340" w:rsidRDefault="004962CE" w:rsidP="004859C8">
            <w:pPr>
              <w:rPr>
                <w:lang w:val="en-US"/>
              </w:rPr>
            </w:pPr>
            <w:r w:rsidRPr="00F64340">
              <w:rPr>
                <w:lang w:val="en-US"/>
              </w:rPr>
              <w:t xml:space="preserve">Exhibition Display </w:t>
            </w:r>
          </w:p>
        </w:tc>
        <w:tc>
          <w:tcPr>
            <w:tcW w:w="1329" w:type="dxa"/>
          </w:tcPr>
          <w:p w14:paraId="30720E4A" w14:textId="6A65CD4D" w:rsidR="004962CE" w:rsidRPr="00F64340" w:rsidRDefault="004962CE" w:rsidP="004859C8">
            <w:pPr>
              <w:jc w:val="right"/>
              <w:rPr>
                <w:lang w:val="en-US"/>
              </w:rPr>
            </w:pPr>
            <w:r>
              <w:rPr>
                <w:lang w:val="en-US"/>
              </w:rPr>
              <w:t>$2,</w:t>
            </w:r>
            <w:r w:rsidR="00EC6FC1">
              <w:rPr>
                <w:lang w:val="en-US"/>
              </w:rPr>
              <w:t>5</w:t>
            </w:r>
            <w:r>
              <w:rPr>
                <w:lang w:val="en-US"/>
              </w:rPr>
              <w:t>00</w:t>
            </w:r>
          </w:p>
        </w:tc>
      </w:tr>
      <w:tr w:rsidR="004962CE" w14:paraId="2975CD4D" w14:textId="77777777" w:rsidTr="004859C8">
        <w:trPr>
          <w:trHeight w:val="558"/>
        </w:trPr>
        <w:tc>
          <w:tcPr>
            <w:tcW w:w="298" w:type="dxa"/>
          </w:tcPr>
          <w:p w14:paraId="312CAF92" w14:textId="77777777" w:rsidR="004962CE" w:rsidRDefault="004962CE" w:rsidP="004859C8">
            <w:pPr>
              <w:ind w:hanging="116"/>
              <w:jc w:val="center"/>
              <w:rPr>
                <w:lang w:val="en-US"/>
              </w:rPr>
            </w:pPr>
            <w:r>
              <w:rPr>
                <w:lang w:val="en-US"/>
              </w:rPr>
              <w:sym w:font="Wingdings" w:char="F0A8"/>
            </w:r>
          </w:p>
        </w:tc>
        <w:tc>
          <w:tcPr>
            <w:tcW w:w="3046" w:type="dxa"/>
          </w:tcPr>
          <w:p w14:paraId="1A583142" w14:textId="77777777" w:rsidR="004962CE" w:rsidRPr="00F64340" w:rsidRDefault="004962CE" w:rsidP="004859C8">
            <w:pPr>
              <w:rPr>
                <w:lang w:val="en-US"/>
              </w:rPr>
            </w:pPr>
            <w:r w:rsidRPr="00F64340">
              <w:rPr>
                <w:lang w:val="en-US"/>
              </w:rPr>
              <w:t xml:space="preserve">Conference Proceedings Advertisement </w:t>
            </w:r>
          </w:p>
        </w:tc>
        <w:tc>
          <w:tcPr>
            <w:tcW w:w="1329" w:type="dxa"/>
          </w:tcPr>
          <w:p w14:paraId="446673D0" w14:textId="77777777" w:rsidR="004962CE" w:rsidRPr="00F64340" w:rsidRDefault="004962CE" w:rsidP="004859C8">
            <w:pPr>
              <w:jc w:val="right"/>
              <w:rPr>
                <w:lang w:val="en-US"/>
              </w:rPr>
            </w:pPr>
            <w:r>
              <w:rPr>
                <w:lang w:val="en-US"/>
              </w:rPr>
              <w:t>$1,000</w:t>
            </w:r>
          </w:p>
        </w:tc>
      </w:tr>
      <w:tr w:rsidR="004962CE" w14:paraId="0A600B70" w14:textId="77777777" w:rsidTr="004859C8">
        <w:tc>
          <w:tcPr>
            <w:tcW w:w="4673" w:type="dxa"/>
            <w:gridSpan w:val="3"/>
          </w:tcPr>
          <w:p w14:paraId="2751DB8A" w14:textId="77777777" w:rsidR="004962CE" w:rsidRPr="00F64340" w:rsidRDefault="004962CE" w:rsidP="004859C8">
            <w:pPr>
              <w:ind w:hanging="116"/>
              <w:rPr>
                <w:lang w:val="en-US"/>
              </w:rPr>
            </w:pPr>
            <w:r w:rsidRPr="0040609E">
              <w:rPr>
                <w:caps/>
                <w:color w:val="4F81BD" w:themeColor="accent1"/>
                <w:lang w:val="en-US"/>
              </w:rPr>
              <w:t>Networking Opportunity</w:t>
            </w:r>
          </w:p>
        </w:tc>
      </w:tr>
      <w:tr w:rsidR="004962CE" w14:paraId="78E3B028" w14:textId="77777777" w:rsidTr="004859C8">
        <w:tc>
          <w:tcPr>
            <w:tcW w:w="298" w:type="dxa"/>
          </w:tcPr>
          <w:p w14:paraId="21A3740C" w14:textId="77777777" w:rsidR="004962CE" w:rsidRDefault="004962CE" w:rsidP="004859C8">
            <w:pPr>
              <w:ind w:hanging="116"/>
              <w:jc w:val="center"/>
              <w:rPr>
                <w:lang w:val="en-US"/>
              </w:rPr>
            </w:pPr>
            <w:r>
              <w:rPr>
                <w:lang w:val="en-US"/>
              </w:rPr>
              <w:sym w:font="Wingdings" w:char="F0A8"/>
            </w:r>
          </w:p>
        </w:tc>
        <w:tc>
          <w:tcPr>
            <w:tcW w:w="3046" w:type="dxa"/>
          </w:tcPr>
          <w:p w14:paraId="16A7B838" w14:textId="77777777" w:rsidR="004962CE" w:rsidRPr="00F64340" w:rsidRDefault="004962CE" w:rsidP="004859C8">
            <w:pPr>
              <w:rPr>
                <w:lang w:val="en-US"/>
              </w:rPr>
            </w:pPr>
            <w:r w:rsidRPr="00F64340">
              <w:rPr>
                <w:lang w:val="en-US"/>
              </w:rPr>
              <w:t xml:space="preserve">Early Career </w:t>
            </w:r>
            <w:r>
              <w:rPr>
                <w:lang w:val="en-US"/>
              </w:rPr>
              <w:t xml:space="preserve">Research </w:t>
            </w:r>
            <w:r w:rsidRPr="00F64340">
              <w:rPr>
                <w:lang w:val="en-US"/>
              </w:rPr>
              <w:t xml:space="preserve">Event </w:t>
            </w:r>
            <w:r>
              <w:rPr>
                <w:lang w:val="en-US"/>
              </w:rPr>
              <w:t xml:space="preserve">/ Workshop </w:t>
            </w:r>
          </w:p>
        </w:tc>
        <w:tc>
          <w:tcPr>
            <w:tcW w:w="1329" w:type="dxa"/>
          </w:tcPr>
          <w:p w14:paraId="3B52F73D" w14:textId="77777777" w:rsidR="004962CE" w:rsidRPr="00F64340" w:rsidRDefault="004962CE" w:rsidP="004859C8">
            <w:pPr>
              <w:jc w:val="right"/>
              <w:rPr>
                <w:lang w:val="en-US"/>
              </w:rPr>
            </w:pPr>
            <w:r>
              <w:rPr>
                <w:lang w:val="en-US"/>
              </w:rPr>
              <w:t>$1,500</w:t>
            </w:r>
          </w:p>
        </w:tc>
      </w:tr>
      <w:tr w:rsidR="004962CE" w14:paraId="038A1229" w14:textId="77777777" w:rsidTr="004859C8">
        <w:tc>
          <w:tcPr>
            <w:tcW w:w="298" w:type="dxa"/>
          </w:tcPr>
          <w:p w14:paraId="51E9D5EE" w14:textId="77777777" w:rsidR="004962CE" w:rsidRDefault="004962CE" w:rsidP="004859C8">
            <w:pPr>
              <w:ind w:hanging="116"/>
              <w:jc w:val="center"/>
              <w:rPr>
                <w:lang w:val="en-US"/>
              </w:rPr>
            </w:pPr>
            <w:r>
              <w:rPr>
                <w:lang w:val="en-US"/>
              </w:rPr>
              <w:sym w:font="Wingdings" w:char="F0A8"/>
            </w:r>
          </w:p>
        </w:tc>
        <w:tc>
          <w:tcPr>
            <w:tcW w:w="3046" w:type="dxa"/>
          </w:tcPr>
          <w:p w14:paraId="12C0FEC7" w14:textId="77777777" w:rsidR="004962CE" w:rsidRPr="00F64340" w:rsidRDefault="004962CE" w:rsidP="004859C8">
            <w:pPr>
              <w:rPr>
                <w:lang w:val="en-US"/>
              </w:rPr>
            </w:pPr>
            <w:r w:rsidRPr="00F64340">
              <w:rPr>
                <w:lang w:val="en-US"/>
              </w:rPr>
              <w:t xml:space="preserve">Barista Cart </w:t>
            </w:r>
          </w:p>
        </w:tc>
        <w:tc>
          <w:tcPr>
            <w:tcW w:w="1329" w:type="dxa"/>
          </w:tcPr>
          <w:p w14:paraId="10FAE0AD" w14:textId="77777777" w:rsidR="004962CE" w:rsidRPr="00F64340" w:rsidRDefault="004962CE" w:rsidP="004859C8">
            <w:pPr>
              <w:jc w:val="right"/>
              <w:rPr>
                <w:lang w:val="en-US"/>
              </w:rPr>
            </w:pPr>
            <w:r>
              <w:rPr>
                <w:lang w:val="en-US"/>
              </w:rPr>
              <w:t>$2,000</w:t>
            </w:r>
          </w:p>
        </w:tc>
      </w:tr>
      <w:tr w:rsidR="004962CE" w14:paraId="2F883148" w14:textId="77777777" w:rsidTr="004859C8">
        <w:tc>
          <w:tcPr>
            <w:tcW w:w="298" w:type="dxa"/>
          </w:tcPr>
          <w:p w14:paraId="62E7630B" w14:textId="77777777" w:rsidR="004962CE" w:rsidRDefault="004962CE" w:rsidP="004859C8">
            <w:pPr>
              <w:ind w:hanging="116"/>
              <w:jc w:val="center"/>
              <w:rPr>
                <w:lang w:val="en-US"/>
              </w:rPr>
            </w:pPr>
            <w:r>
              <w:rPr>
                <w:lang w:val="en-US"/>
              </w:rPr>
              <w:sym w:font="Wingdings" w:char="F0A8"/>
            </w:r>
          </w:p>
        </w:tc>
        <w:tc>
          <w:tcPr>
            <w:tcW w:w="3046" w:type="dxa"/>
          </w:tcPr>
          <w:p w14:paraId="61CF8705" w14:textId="77777777" w:rsidR="004962CE" w:rsidRPr="00F64340" w:rsidRDefault="004962CE" w:rsidP="004859C8">
            <w:pPr>
              <w:rPr>
                <w:lang w:val="en-US"/>
              </w:rPr>
            </w:pPr>
            <w:r>
              <w:rPr>
                <w:lang w:val="en-US"/>
              </w:rPr>
              <w:t>Gala Dinner</w:t>
            </w:r>
          </w:p>
        </w:tc>
        <w:tc>
          <w:tcPr>
            <w:tcW w:w="1329" w:type="dxa"/>
          </w:tcPr>
          <w:p w14:paraId="65CD3C29" w14:textId="77777777" w:rsidR="004962CE" w:rsidRDefault="004962CE" w:rsidP="004859C8">
            <w:pPr>
              <w:jc w:val="right"/>
              <w:rPr>
                <w:lang w:val="en-US"/>
              </w:rPr>
            </w:pPr>
            <w:r>
              <w:rPr>
                <w:lang w:val="en-US"/>
              </w:rPr>
              <w:t>$</w:t>
            </w:r>
            <w:r w:rsidR="00EC6FC1">
              <w:rPr>
                <w:lang w:val="en-US"/>
              </w:rPr>
              <w:t>3</w:t>
            </w:r>
            <w:r>
              <w:rPr>
                <w:lang w:val="en-US"/>
              </w:rPr>
              <w:t>,000</w:t>
            </w:r>
          </w:p>
          <w:p w14:paraId="717BA57A" w14:textId="11DCFC71" w:rsidR="008D0682" w:rsidRDefault="008D0682" w:rsidP="008D0682">
            <w:pPr>
              <w:rPr>
                <w:lang w:val="en-US"/>
              </w:rPr>
            </w:pPr>
          </w:p>
        </w:tc>
      </w:tr>
    </w:tbl>
    <w:p w14:paraId="16D769A8" w14:textId="77777777" w:rsidR="004962CE" w:rsidRDefault="004962CE" w:rsidP="004962CE">
      <w:r>
        <w:br w:type="column"/>
      </w:r>
    </w:p>
    <w:p w14:paraId="60FD04FB" w14:textId="77777777" w:rsidR="004962CE" w:rsidRDefault="004962CE" w:rsidP="004962CE">
      <w:pPr>
        <w:rPr>
          <w:sz w:val="14"/>
          <w:szCs w:val="14"/>
        </w:rPr>
      </w:pPr>
    </w:p>
    <w:p w14:paraId="65B4FECD" w14:textId="77777777" w:rsidR="004962CE" w:rsidRDefault="004962CE" w:rsidP="004962CE">
      <w:pPr>
        <w:rPr>
          <w:sz w:val="14"/>
          <w:szCs w:val="14"/>
        </w:rPr>
      </w:pPr>
    </w:p>
    <w:p w14:paraId="6B9FF4B5" w14:textId="77777777" w:rsidR="004962CE" w:rsidRDefault="004962CE" w:rsidP="004962CE">
      <w:pPr>
        <w:rPr>
          <w:sz w:val="14"/>
          <w:szCs w:val="14"/>
        </w:rPr>
      </w:pPr>
    </w:p>
    <w:p w14:paraId="727BB5B8" w14:textId="77777777" w:rsidR="004962CE" w:rsidRDefault="004962CE" w:rsidP="004962CE">
      <w:pPr>
        <w:rPr>
          <w:sz w:val="14"/>
          <w:szCs w:val="14"/>
        </w:rPr>
      </w:pPr>
    </w:p>
    <w:p w14:paraId="0EF73853" w14:textId="77777777" w:rsidR="004962CE" w:rsidRDefault="004962CE" w:rsidP="004962CE">
      <w:pPr>
        <w:rPr>
          <w:sz w:val="14"/>
          <w:szCs w:val="14"/>
        </w:rPr>
      </w:pPr>
    </w:p>
    <w:p w14:paraId="3D3891F5" w14:textId="77777777" w:rsidR="004962CE" w:rsidRDefault="004962CE" w:rsidP="004962CE">
      <w:pPr>
        <w:rPr>
          <w:sz w:val="14"/>
          <w:szCs w:val="14"/>
        </w:rPr>
      </w:pPr>
    </w:p>
    <w:p w14:paraId="3E443A9F" w14:textId="77777777" w:rsidR="004962CE" w:rsidRDefault="004962CE" w:rsidP="004962CE">
      <w:pPr>
        <w:rPr>
          <w:sz w:val="14"/>
          <w:szCs w:val="14"/>
        </w:rPr>
      </w:pPr>
    </w:p>
    <w:p w14:paraId="5A89BEB3" w14:textId="77777777" w:rsidR="004962CE" w:rsidRDefault="004962CE" w:rsidP="004962CE">
      <w:pPr>
        <w:rPr>
          <w:sz w:val="14"/>
          <w:szCs w:val="14"/>
        </w:rPr>
      </w:pPr>
    </w:p>
    <w:p w14:paraId="7165CA2B" w14:textId="77777777" w:rsidR="004962CE" w:rsidRPr="003C3367" w:rsidRDefault="004962CE" w:rsidP="004962CE">
      <w:pPr>
        <w:rPr>
          <w:sz w:val="24"/>
          <w:szCs w:val="24"/>
        </w:rPr>
      </w:pPr>
    </w:p>
    <w:p w14:paraId="6909B819" w14:textId="77777777" w:rsidR="004962CE" w:rsidRDefault="004962CE" w:rsidP="004962CE">
      <w:pPr>
        <w:pStyle w:val="Heading2"/>
        <w:spacing w:before="240" w:after="60" w:line="240" w:lineRule="auto"/>
      </w:pPr>
      <w:r>
        <w:t xml:space="preserve">3. HOW TO PAY        </w:t>
      </w:r>
    </w:p>
    <w:tbl>
      <w:tblPr>
        <w:tblStyle w:val="TableGrid"/>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843"/>
      </w:tblGrid>
      <w:tr w:rsidR="004962CE" w14:paraId="35BEB597" w14:textId="77777777" w:rsidTr="004859C8">
        <w:tc>
          <w:tcPr>
            <w:tcW w:w="2410" w:type="dxa"/>
            <w:tcBorders>
              <w:bottom w:val="single" w:sz="4" w:space="0" w:color="auto"/>
            </w:tcBorders>
          </w:tcPr>
          <w:p w14:paraId="34E88740" w14:textId="77777777" w:rsidR="004962CE" w:rsidRPr="00F64340" w:rsidRDefault="004962CE" w:rsidP="004859C8">
            <w:pPr>
              <w:ind w:hanging="108"/>
              <w:rPr>
                <w:lang w:val="en-US"/>
              </w:rPr>
            </w:pPr>
            <w:r>
              <w:rPr>
                <w:lang w:val="en-US"/>
              </w:rPr>
              <w:t>Total Amount Payable</w:t>
            </w:r>
          </w:p>
        </w:tc>
        <w:tc>
          <w:tcPr>
            <w:tcW w:w="1843" w:type="dxa"/>
            <w:tcBorders>
              <w:bottom w:val="single" w:sz="4" w:space="0" w:color="auto"/>
            </w:tcBorders>
          </w:tcPr>
          <w:p w14:paraId="579978DE" w14:textId="77777777" w:rsidR="004962CE" w:rsidRPr="00AA4660" w:rsidRDefault="004962CE" w:rsidP="004859C8">
            <w:pPr>
              <w:rPr>
                <w:b/>
                <w:bCs/>
                <w:lang w:val="en-US"/>
              </w:rPr>
            </w:pPr>
            <w:r w:rsidRPr="00AA4660">
              <w:rPr>
                <w:b/>
                <w:bCs/>
                <w:lang w:val="en-US"/>
              </w:rPr>
              <w:t>$AUD</w:t>
            </w:r>
          </w:p>
        </w:tc>
      </w:tr>
    </w:tbl>
    <w:p w14:paraId="70492CA2" w14:textId="77777777" w:rsidR="004962CE" w:rsidRDefault="004962CE" w:rsidP="004962CE">
      <w:pPr>
        <w:ind w:left="284" w:hanging="284"/>
        <w:rPr>
          <w:lang w:val="en-US"/>
        </w:rPr>
      </w:pPr>
    </w:p>
    <w:p w14:paraId="42422755" w14:textId="77777777" w:rsidR="004962CE" w:rsidRDefault="004962CE" w:rsidP="004962CE">
      <w:pPr>
        <w:ind w:left="284" w:hanging="284"/>
      </w:pPr>
      <w:r>
        <w:rPr>
          <w:lang w:val="en-US"/>
        </w:rPr>
        <w:sym w:font="Wingdings" w:char="F0A8"/>
      </w:r>
      <w:r>
        <w:rPr>
          <w:lang w:val="en-US"/>
        </w:rPr>
        <w:t xml:space="preserve"> </w:t>
      </w:r>
      <w:r w:rsidRPr="00C30B8C">
        <w:t xml:space="preserve">I agree to be invoiced for the items selected </w:t>
      </w:r>
    </w:p>
    <w:p w14:paraId="7EEBB1AE" w14:textId="77777777" w:rsidR="004962CE" w:rsidRDefault="004962CE" w:rsidP="004962CE">
      <w:pPr>
        <w:ind w:left="284" w:hanging="284"/>
      </w:pPr>
      <w:r>
        <w:rPr>
          <w:lang w:val="en-US"/>
        </w:rPr>
        <w:sym w:font="Wingdings" w:char="F0A8"/>
      </w:r>
      <w:r>
        <w:rPr>
          <w:lang w:val="en-US"/>
        </w:rPr>
        <w:t xml:space="preserve"> </w:t>
      </w:r>
      <w:r w:rsidRPr="00C30B8C">
        <w:t xml:space="preserve">I will arrange a bank transfer to </w:t>
      </w:r>
      <w:r w:rsidRPr="00592EC3">
        <w:t>Membrane Society of Australasia.</w:t>
      </w:r>
      <w:r w:rsidRPr="00C30B8C">
        <w:t xml:space="preserve"> </w:t>
      </w:r>
      <w:r>
        <w:t>P</w:t>
      </w:r>
      <w:r w:rsidRPr="00C30B8C">
        <w:t>lease send</w:t>
      </w:r>
      <w:r>
        <w:t xml:space="preserve"> </w:t>
      </w:r>
      <w:r w:rsidRPr="00C30B8C">
        <w:t>me the payment details</w:t>
      </w:r>
    </w:p>
    <w:p w14:paraId="330C5D31" w14:textId="77777777" w:rsidR="004962CE" w:rsidRDefault="004962CE" w:rsidP="004962CE">
      <w:pPr>
        <w:ind w:left="284" w:hanging="284"/>
      </w:pPr>
    </w:p>
    <w:p w14:paraId="7C5FF9BD" w14:textId="77777777" w:rsidR="004962CE" w:rsidRDefault="004962CE" w:rsidP="004962CE">
      <w:pPr>
        <w:pStyle w:val="Heading2"/>
      </w:pPr>
      <w:r w:rsidRPr="0003136E">
        <w:t>4. SIGN AND DATE THE FORM</w:t>
      </w:r>
    </w:p>
    <w:p w14:paraId="08FCB8CE" w14:textId="77777777" w:rsidR="004962CE" w:rsidRDefault="004962CE" w:rsidP="004962CE">
      <w:pPr>
        <w:jc w:val="both"/>
        <w:rPr>
          <w:sz w:val="14"/>
          <w:szCs w:val="14"/>
          <w:lang w:val="en-US"/>
        </w:rPr>
      </w:pPr>
      <w:r w:rsidRPr="00B95308">
        <w:rPr>
          <w:sz w:val="14"/>
          <w:szCs w:val="14"/>
          <w:lang w:val="en-US"/>
        </w:rPr>
        <w:t>I have read and agree to abide by the SPONSORSHIP &amp; EXHIBITION TERMS AND CONDITIONS as outlined below, and I understand that this form confirms my booking. I accept that from now on charges will be imposed for cancelled bookings, and that up to the full fee will be payable</w:t>
      </w:r>
    </w:p>
    <w:p w14:paraId="5D7B3E1C" w14:textId="77777777" w:rsidR="004962CE" w:rsidRDefault="004962CE" w:rsidP="004962CE">
      <w:pPr>
        <w:jc w:val="both"/>
        <w:rPr>
          <w:sz w:val="14"/>
          <w:szCs w:val="14"/>
          <w:lang w:val="en-US"/>
        </w:rPr>
      </w:pPr>
    </w:p>
    <w:tbl>
      <w:tblPr>
        <w:tblStyle w:val="TableGrid"/>
        <w:tblW w:w="4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1231"/>
        <w:gridCol w:w="1231"/>
      </w:tblGrid>
      <w:tr w:rsidR="004962CE" w14:paraId="4E38C398" w14:textId="77777777" w:rsidTr="004859C8">
        <w:tc>
          <w:tcPr>
            <w:tcW w:w="1864" w:type="dxa"/>
            <w:tcBorders>
              <w:bottom w:val="single" w:sz="4" w:space="0" w:color="auto"/>
            </w:tcBorders>
          </w:tcPr>
          <w:p w14:paraId="5C0AA5F1" w14:textId="77777777" w:rsidR="004962CE" w:rsidRPr="00F64340" w:rsidRDefault="004962CE" w:rsidP="004859C8">
            <w:pPr>
              <w:ind w:hanging="108"/>
              <w:rPr>
                <w:lang w:val="en-US"/>
              </w:rPr>
            </w:pPr>
            <w:r>
              <w:rPr>
                <w:lang w:val="en-US"/>
              </w:rPr>
              <w:t>Signature</w:t>
            </w:r>
          </w:p>
        </w:tc>
        <w:tc>
          <w:tcPr>
            <w:tcW w:w="1231" w:type="dxa"/>
            <w:tcBorders>
              <w:bottom w:val="single" w:sz="4" w:space="0" w:color="auto"/>
            </w:tcBorders>
          </w:tcPr>
          <w:p w14:paraId="1F8CEC5D" w14:textId="77777777" w:rsidR="004962CE" w:rsidRDefault="004962CE" w:rsidP="004859C8">
            <w:pPr>
              <w:rPr>
                <w:lang w:val="en-US"/>
              </w:rPr>
            </w:pPr>
          </w:p>
        </w:tc>
        <w:tc>
          <w:tcPr>
            <w:tcW w:w="1231" w:type="dxa"/>
            <w:tcBorders>
              <w:bottom w:val="single" w:sz="4" w:space="0" w:color="auto"/>
            </w:tcBorders>
          </w:tcPr>
          <w:p w14:paraId="7C546F24" w14:textId="77777777" w:rsidR="004962CE" w:rsidRDefault="004962CE" w:rsidP="004859C8">
            <w:pPr>
              <w:rPr>
                <w:lang w:val="en-US"/>
              </w:rPr>
            </w:pPr>
          </w:p>
        </w:tc>
      </w:tr>
      <w:tr w:rsidR="004962CE" w14:paraId="1643690E" w14:textId="77777777" w:rsidTr="004859C8">
        <w:tc>
          <w:tcPr>
            <w:tcW w:w="1864" w:type="dxa"/>
            <w:tcBorders>
              <w:top w:val="single" w:sz="4" w:space="0" w:color="auto"/>
            </w:tcBorders>
          </w:tcPr>
          <w:p w14:paraId="72B48072" w14:textId="77777777" w:rsidR="004962CE" w:rsidRDefault="004962CE" w:rsidP="004859C8">
            <w:pPr>
              <w:ind w:hanging="108"/>
              <w:rPr>
                <w:lang w:val="en-US"/>
              </w:rPr>
            </w:pPr>
          </w:p>
          <w:p w14:paraId="11B09AA4" w14:textId="77777777" w:rsidR="004962CE" w:rsidRPr="00F64340" w:rsidRDefault="004962CE" w:rsidP="004859C8">
            <w:pPr>
              <w:ind w:hanging="108"/>
              <w:rPr>
                <w:lang w:val="en-US"/>
              </w:rPr>
            </w:pPr>
          </w:p>
        </w:tc>
        <w:tc>
          <w:tcPr>
            <w:tcW w:w="1231" w:type="dxa"/>
            <w:tcBorders>
              <w:top w:val="single" w:sz="4" w:space="0" w:color="auto"/>
            </w:tcBorders>
          </w:tcPr>
          <w:p w14:paraId="3F29378E" w14:textId="77777777" w:rsidR="004962CE" w:rsidRDefault="004962CE" w:rsidP="004859C8">
            <w:pPr>
              <w:rPr>
                <w:lang w:val="en-US"/>
              </w:rPr>
            </w:pPr>
          </w:p>
        </w:tc>
        <w:tc>
          <w:tcPr>
            <w:tcW w:w="1231" w:type="dxa"/>
            <w:tcBorders>
              <w:top w:val="single" w:sz="4" w:space="0" w:color="auto"/>
            </w:tcBorders>
          </w:tcPr>
          <w:p w14:paraId="2B452259" w14:textId="77777777" w:rsidR="004962CE" w:rsidRDefault="004962CE" w:rsidP="004859C8">
            <w:pPr>
              <w:rPr>
                <w:lang w:val="en-US"/>
              </w:rPr>
            </w:pPr>
          </w:p>
        </w:tc>
      </w:tr>
      <w:tr w:rsidR="004962CE" w14:paraId="03DBF787" w14:textId="77777777" w:rsidTr="004859C8">
        <w:tc>
          <w:tcPr>
            <w:tcW w:w="1864" w:type="dxa"/>
            <w:tcBorders>
              <w:bottom w:val="single" w:sz="4" w:space="0" w:color="auto"/>
            </w:tcBorders>
          </w:tcPr>
          <w:p w14:paraId="332204D2" w14:textId="77777777" w:rsidR="004962CE" w:rsidRPr="00F64340" w:rsidRDefault="004962CE" w:rsidP="004859C8">
            <w:pPr>
              <w:ind w:hanging="108"/>
              <w:rPr>
                <w:lang w:val="en-US"/>
              </w:rPr>
            </w:pPr>
            <w:r>
              <w:rPr>
                <w:lang w:val="en-US"/>
              </w:rPr>
              <w:t>Date</w:t>
            </w:r>
          </w:p>
        </w:tc>
        <w:tc>
          <w:tcPr>
            <w:tcW w:w="1231" w:type="dxa"/>
            <w:tcBorders>
              <w:bottom w:val="single" w:sz="4" w:space="0" w:color="auto"/>
            </w:tcBorders>
          </w:tcPr>
          <w:p w14:paraId="3B1FB1C0" w14:textId="77777777" w:rsidR="004962CE" w:rsidRDefault="004962CE" w:rsidP="004859C8">
            <w:pPr>
              <w:rPr>
                <w:lang w:val="en-US"/>
              </w:rPr>
            </w:pPr>
          </w:p>
        </w:tc>
        <w:tc>
          <w:tcPr>
            <w:tcW w:w="1231" w:type="dxa"/>
            <w:tcBorders>
              <w:bottom w:val="single" w:sz="4" w:space="0" w:color="auto"/>
            </w:tcBorders>
          </w:tcPr>
          <w:p w14:paraId="49F2D4D6" w14:textId="77777777" w:rsidR="004962CE" w:rsidRDefault="004962CE" w:rsidP="004859C8">
            <w:pPr>
              <w:rPr>
                <w:lang w:val="en-US"/>
              </w:rPr>
            </w:pPr>
          </w:p>
        </w:tc>
      </w:tr>
    </w:tbl>
    <w:p w14:paraId="0FB78247" w14:textId="77777777" w:rsidR="004962CE" w:rsidRPr="00AA4660" w:rsidRDefault="004962CE" w:rsidP="004962CE">
      <w:pPr>
        <w:rPr>
          <w:sz w:val="10"/>
          <w:szCs w:val="10"/>
        </w:rPr>
      </w:pPr>
    </w:p>
    <w:p w14:paraId="4C96A5E9" w14:textId="77777777" w:rsidR="00FD66A5" w:rsidRDefault="00FD66A5" w:rsidP="004962CE">
      <w:pPr>
        <w:pStyle w:val="Heading2"/>
      </w:pPr>
    </w:p>
    <w:p w14:paraId="0E0D8702" w14:textId="77777777" w:rsidR="004962CE" w:rsidRDefault="004962CE" w:rsidP="004962CE">
      <w:pPr>
        <w:pStyle w:val="Heading2"/>
      </w:pPr>
      <w:r>
        <w:t>5. RETURN TO</w:t>
      </w:r>
    </w:p>
    <w:p w14:paraId="38010775" w14:textId="77777777" w:rsidR="004962CE" w:rsidRPr="00F64340" w:rsidRDefault="004962CE" w:rsidP="004962CE">
      <w:pPr>
        <w:rPr>
          <w:lang w:val="en-US"/>
        </w:rPr>
      </w:pPr>
      <w:r w:rsidRPr="00F64340">
        <w:rPr>
          <w:lang w:val="en-US"/>
        </w:rPr>
        <w:t>Return booking form to:</w:t>
      </w:r>
    </w:p>
    <w:p w14:paraId="1A87E208" w14:textId="7090983B" w:rsidR="004962CE" w:rsidRPr="00FD66A5" w:rsidRDefault="004962CE" w:rsidP="004962CE">
      <w:pPr>
        <w:spacing w:after="0"/>
        <w:jc w:val="both"/>
        <w:rPr>
          <w:lang w:val="en-US"/>
        </w:rPr>
      </w:pPr>
      <w:r w:rsidRPr="00FD66A5">
        <w:rPr>
          <w:lang w:val="en-US"/>
        </w:rPr>
        <w:t>MSA Contact</w:t>
      </w:r>
      <w:r w:rsidR="00263461" w:rsidRPr="00FD66A5">
        <w:rPr>
          <w:lang w:val="en-US"/>
        </w:rPr>
        <w:t xml:space="preserve">: </w:t>
      </w:r>
      <w:r w:rsidR="004255D9" w:rsidRPr="004255D9">
        <w:rPr>
          <w:lang w:val="en-US"/>
        </w:rPr>
        <w:t>Dr. Andrea Merenda</w:t>
      </w:r>
    </w:p>
    <w:p w14:paraId="59894628" w14:textId="0AB3573E" w:rsidR="004255D9" w:rsidRDefault="004962CE" w:rsidP="004255D9">
      <w:pPr>
        <w:spacing w:after="0"/>
      </w:pPr>
      <w:r w:rsidRPr="004255D9">
        <w:rPr>
          <w:lang w:val="en-US"/>
        </w:rPr>
        <w:t>Address</w:t>
      </w:r>
      <w:r w:rsidR="00FD66A5" w:rsidRPr="004255D9">
        <w:rPr>
          <w:lang w:val="en-US"/>
        </w:rPr>
        <w:t xml:space="preserve">: </w:t>
      </w:r>
      <w:r w:rsidR="004255D9">
        <w:t>RMIT University, School of Science, Applied Chemistry and Environmental Science</w:t>
      </w:r>
    </w:p>
    <w:p w14:paraId="45CEFDA6" w14:textId="77777777" w:rsidR="004255D9" w:rsidRDefault="004255D9" w:rsidP="004255D9">
      <w:pPr>
        <w:spacing w:after="0"/>
      </w:pPr>
      <w:r>
        <w:t>124 La Trobe Street, Melbourne VIC 3000</w:t>
      </w:r>
    </w:p>
    <w:p w14:paraId="10685E55" w14:textId="77777777" w:rsidR="004255D9" w:rsidRPr="004255D9" w:rsidRDefault="004962CE" w:rsidP="004255D9">
      <w:pPr>
        <w:spacing w:after="0"/>
        <w:rPr>
          <w:lang w:val="en-US"/>
        </w:rPr>
      </w:pPr>
      <w:r w:rsidRPr="004255D9">
        <w:rPr>
          <w:lang w:val="en-US"/>
        </w:rPr>
        <w:t xml:space="preserve">Phone: </w:t>
      </w:r>
      <w:r w:rsidR="004255D9" w:rsidRPr="004255D9">
        <w:rPr>
          <w:lang w:val="en-US"/>
        </w:rPr>
        <w:t>+61 0406113635</w:t>
      </w:r>
    </w:p>
    <w:p w14:paraId="59C64FB3" w14:textId="2351B3B8" w:rsidR="004962CE" w:rsidRPr="004255D9" w:rsidRDefault="004962CE" w:rsidP="004255D9">
      <w:pPr>
        <w:spacing w:after="0"/>
        <w:rPr>
          <w:u w:val="single"/>
          <w:lang w:val="en-US"/>
        </w:rPr>
        <w:sectPr w:rsidR="004962CE" w:rsidRPr="004255D9" w:rsidSect="005410D3">
          <w:pgSz w:w="12240" w:h="15840"/>
          <w:pgMar w:top="1440" w:right="1440" w:bottom="1440" w:left="1440" w:header="709" w:footer="0" w:gutter="0"/>
          <w:cols w:num="2" w:space="708"/>
          <w:docGrid w:linePitch="360"/>
        </w:sectPr>
      </w:pPr>
      <w:r w:rsidRPr="004255D9">
        <w:rPr>
          <w:lang w:val="en-US"/>
        </w:rPr>
        <w:t>Email</w:t>
      </w:r>
      <w:r w:rsidR="00FD66A5" w:rsidRPr="004255D9">
        <w:rPr>
          <w:lang w:val="en-US"/>
        </w:rPr>
        <w:t>:</w:t>
      </w:r>
      <w:r w:rsidR="004255D9" w:rsidRPr="004255D9">
        <w:t xml:space="preserve"> </w:t>
      </w:r>
      <w:r w:rsidR="004255D9" w:rsidRPr="004255D9">
        <w:rPr>
          <w:lang w:val="en-US"/>
        </w:rPr>
        <w:t>andrea.merenda@rmit.edu.au</w:t>
      </w:r>
      <w:r w:rsidR="00FD66A5" w:rsidRPr="004255D9">
        <w:rPr>
          <w:lang w:val="en-US"/>
        </w:rPr>
        <w:t xml:space="preserve"> </w:t>
      </w:r>
    </w:p>
    <w:p w14:paraId="27EC72D3" w14:textId="77777777" w:rsidR="004962CE" w:rsidRDefault="004962CE" w:rsidP="004962CE">
      <w:pPr>
        <w:pStyle w:val="Heading1"/>
      </w:pPr>
      <w:r>
        <w:rPr>
          <w:noProof/>
          <w:lang w:val="en-AU" w:eastAsia="en-AU"/>
        </w:rPr>
        <w:lastRenderedPageBreak/>
        <mc:AlternateContent>
          <mc:Choice Requires="wps">
            <w:drawing>
              <wp:anchor distT="0" distB="0" distL="114300" distR="114300" simplePos="0" relativeHeight="251665408" behindDoc="0" locked="0" layoutInCell="1" allowOverlap="1" wp14:anchorId="222F3601" wp14:editId="23077F5A">
                <wp:simplePos x="0" y="0"/>
                <wp:positionH relativeFrom="column">
                  <wp:posOffset>2997835</wp:posOffset>
                </wp:positionH>
                <wp:positionV relativeFrom="paragraph">
                  <wp:posOffset>3175</wp:posOffset>
                </wp:positionV>
                <wp:extent cx="0" cy="8545731"/>
                <wp:effectExtent l="0" t="0" r="19050" b="27305"/>
                <wp:wrapNone/>
                <wp:docPr id="11" name="Straight Connector 11"/>
                <wp:cNvGraphicFramePr/>
                <a:graphic xmlns:a="http://schemas.openxmlformats.org/drawingml/2006/main">
                  <a:graphicData uri="http://schemas.microsoft.com/office/word/2010/wordprocessingShape">
                    <wps:wsp>
                      <wps:cNvCnPr/>
                      <wps:spPr>
                        <a:xfrm>
                          <a:off x="0" y="0"/>
                          <a:ext cx="0" cy="8545731"/>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40406"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05pt,.25pt" to="236.05pt,6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" strokecolor="#4f81bd [3204]" strokeweight=".5pt">
                <v:stroke joinstyle="miter"/>
              </v:line>
            </w:pict>
          </mc:Fallback>
        </mc:AlternateContent>
      </w:r>
      <w:r>
        <w:t>Sponsorship &amp; Exhibition Terms and Conditions</w:t>
      </w:r>
    </w:p>
    <w:p w14:paraId="34FDD89A" w14:textId="77777777" w:rsidR="004962CE" w:rsidRPr="000135E0" w:rsidRDefault="004962CE" w:rsidP="004962CE">
      <w:pPr>
        <w:autoSpaceDE w:val="0"/>
        <w:autoSpaceDN w:val="0"/>
        <w:adjustRightInd w:val="0"/>
        <w:spacing w:line="240" w:lineRule="auto"/>
        <w:jc w:val="both"/>
        <w:rPr>
          <w:rFonts w:ascii="Calibri" w:hAnsi="Calibri" w:cs="Calibri"/>
          <w:color w:val="000000"/>
          <w:sz w:val="18"/>
          <w:szCs w:val="18"/>
          <w:lang w:val="en-US"/>
        </w:rPr>
      </w:pPr>
      <w:r w:rsidRPr="000135E0">
        <w:rPr>
          <w:rFonts w:ascii="Calibri" w:hAnsi="Calibri" w:cs="Calibri"/>
          <w:color w:val="000000"/>
          <w:sz w:val="18"/>
          <w:szCs w:val="18"/>
          <w:lang w:val="en-US"/>
        </w:rPr>
        <w:t>The following terms and conditions apply to your application to sponsor and/or exhibit:</w:t>
      </w:r>
    </w:p>
    <w:p w14:paraId="096B5E85" w14:textId="77777777" w:rsidR="004962CE" w:rsidRPr="000135E0" w:rsidRDefault="004962CE" w:rsidP="004962CE">
      <w:pPr>
        <w:pStyle w:val="ListParagraph"/>
        <w:numPr>
          <w:ilvl w:val="0"/>
          <w:numId w:val="11"/>
        </w:numPr>
        <w:autoSpaceDE w:val="0"/>
        <w:autoSpaceDN w:val="0"/>
        <w:adjustRightInd w:val="0"/>
        <w:spacing w:after="0" w:line="240" w:lineRule="auto"/>
        <w:ind w:left="426" w:hanging="426"/>
        <w:jc w:val="both"/>
        <w:rPr>
          <w:rFonts w:ascii="Calibri" w:hAnsi="Calibri" w:cs="Calibri"/>
          <w:color w:val="000000"/>
          <w:sz w:val="18"/>
          <w:szCs w:val="18"/>
          <w:lang w:val="en-US"/>
        </w:rPr>
      </w:pPr>
      <w:r w:rsidRPr="000135E0">
        <w:rPr>
          <w:rFonts w:ascii="Calibri" w:hAnsi="Calibri" w:cs="Calibri"/>
          <w:color w:val="000000"/>
          <w:sz w:val="18"/>
          <w:szCs w:val="18"/>
          <w:lang w:val="en-US"/>
        </w:rPr>
        <w:t>DEFINITIONS</w:t>
      </w:r>
    </w:p>
    <w:p w14:paraId="7715CE3C" w14:textId="77777777" w:rsidR="004962CE" w:rsidRPr="000135E0" w:rsidRDefault="004962CE" w:rsidP="004962CE">
      <w:pPr>
        <w:autoSpaceDE w:val="0"/>
        <w:autoSpaceDN w:val="0"/>
        <w:adjustRightInd w:val="0"/>
        <w:spacing w:after="0" w:line="240" w:lineRule="auto"/>
        <w:ind w:left="426"/>
        <w:jc w:val="both"/>
        <w:rPr>
          <w:rFonts w:ascii="Calibri" w:hAnsi="Calibri" w:cs="Calibri"/>
          <w:color w:val="000000"/>
          <w:sz w:val="18"/>
          <w:szCs w:val="18"/>
          <w:lang w:val="en-US"/>
        </w:rPr>
      </w:pPr>
      <w:r w:rsidRPr="000135E0">
        <w:rPr>
          <w:rFonts w:ascii="Calibri" w:hAnsi="Calibri" w:cs="Calibri"/>
          <w:b/>
          <w:bCs/>
          <w:color w:val="000000"/>
          <w:sz w:val="18"/>
          <w:szCs w:val="18"/>
          <w:lang w:val="en-US"/>
        </w:rPr>
        <w:t xml:space="preserve">Event </w:t>
      </w:r>
      <w:r w:rsidRPr="000135E0">
        <w:rPr>
          <w:rFonts w:ascii="Calibri" w:hAnsi="Calibri" w:cs="Calibri"/>
          <w:color w:val="000000"/>
          <w:sz w:val="18"/>
          <w:szCs w:val="18"/>
          <w:lang w:val="en-US"/>
        </w:rPr>
        <w:t>means the event referred to in the Booking Application</w:t>
      </w:r>
    </w:p>
    <w:p w14:paraId="1A95BD4C" w14:textId="77777777" w:rsidR="004962CE" w:rsidRPr="000135E0" w:rsidRDefault="004962CE" w:rsidP="004962CE">
      <w:pPr>
        <w:autoSpaceDE w:val="0"/>
        <w:autoSpaceDN w:val="0"/>
        <w:adjustRightInd w:val="0"/>
        <w:spacing w:after="0" w:line="240" w:lineRule="auto"/>
        <w:ind w:left="426"/>
        <w:jc w:val="both"/>
        <w:rPr>
          <w:rFonts w:ascii="Calibri" w:hAnsi="Calibri" w:cs="Calibri"/>
          <w:color w:val="000000"/>
          <w:sz w:val="18"/>
          <w:szCs w:val="18"/>
          <w:lang w:val="en-US"/>
        </w:rPr>
      </w:pPr>
      <w:r w:rsidRPr="000135E0">
        <w:rPr>
          <w:rFonts w:ascii="Calibri" w:hAnsi="Calibri" w:cs="Calibri"/>
          <w:b/>
          <w:bCs/>
          <w:color w:val="000000"/>
          <w:sz w:val="18"/>
          <w:szCs w:val="18"/>
          <w:lang w:val="en-US"/>
        </w:rPr>
        <w:t xml:space="preserve">Us/We </w:t>
      </w:r>
      <w:r w:rsidRPr="000135E0">
        <w:rPr>
          <w:rFonts w:ascii="Calibri" w:hAnsi="Calibri" w:cs="Calibri"/>
          <w:color w:val="000000"/>
          <w:sz w:val="18"/>
          <w:szCs w:val="18"/>
          <w:lang w:val="en-US"/>
        </w:rPr>
        <w:t xml:space="preserve">refers to the conference </w:t>
      </w:r>
      <w:proofErr w:type="spellStart"/>
      <w:r w:rsidRPr="000135E0">
        <w:rPr>
          <w:rFonts w:ascii="Calibri" w:hAnsi="Calibri" w:cs="Calibri"/>
          <w:color w:val="000000"/>
          <w:sz w:val="18"/>
          <w:szCs w:val="18"/>
          <w:lang w:val="en-US"/>
        </w:rPr>
        <w:t>organising</w:t>
      </w:r>
      <w:proofErr w:type="spellEnd"/>
      <w:r w:rsidRPr="000135E0">
        <w:rPr>
          <w:rFonts w:ascii="Calibri" w:hAnsi="Calibri" w:cs="Calibri"/>
          <w:color w:val="000000"/>
          <w:sz w:val="18"/>
          <w:szCs w:val="18"/>
          <w:lang w:val="en-US"/>
        </w:rPr>
        <w:t xml:space="preserve"> committee</w:t>
      </w:r>
    </w:p>
    <w:p w14:paraId="7D8BDCDB" w14:textId="77777777" w:rsidR="004962CE" w:rsidRPr="000135E0" w:rsidRDefault="004962CE" w:rsidP="004962CE">
      <w:pPr>
        <w:autoSpaceDE w:val="0"/>
        <w:autoSpaceDN w:val="0"/>
        <w:adjustRightInd w:val="0"/>
        <w:spacing w:after="0" w:line="240" w:lineRule="auto"/>
        <w:ind w:left="426"/>
        <w:jc w:val="both"/>
        <w:rPr>
          <w:rFonts w:ascii="Calibri" w:hAnsi="Calibri" w:cs="Calibri"/>
          <w:color w:val="000000"/>
          <w:sz w:val="18"/>
          <w:szCs w:val="18"/>
          <w:lang w:val="en-US"/>
        </w:rPr>
      </w:pPr>
      <w:r w:rsidRPr="000135E0">
        <w:rPr>
          <w:rFonts w:ascii="Calibri" w:hAnsi="Calibri" w:cs="Calibri"/>
          <w:b/>
          <w:bCs/>
          <w:color w:val="000000"/>
          <w:sz w:val="18"/>
          <w:szCs w:val="18"/>
          <w:lang w:val="en-US"/>
        </w:rPr>
        <w:t xml:space="preserve">You </w:t>
      </w:r>
      <w:proofErr w:type="gramStart"/>
      <w:r w:rsidRPr="000135E0">
        <w:rPr>
          <w:rFonts w:ascii="Calibri" w:hAnsi="Calibri" w:cs="Calibri"/>
          <w:color w:val="000000"/>
          <w:sz w:val="18"/>
          <w:szCs w:val="18"/>
          <w:lang w:val="en-US"/>
        </w:rPr>
        <w:t>refers</w:t>
      </w:r>
      <w:proofErr w:type="gramEnd"/>
      <w:r w:rsidRPr="000135E0">
        <w:rPr>
          <w:rFonts w:ascii="Calibri" w:hAnsi="Calibri" w:cs="Calibri"/>
          <w:color w:val="000000"/>
          <w:sz w:val="18"/>
          <w:szCs w:val="18"/>
          <w:lang w:val="en-US"/>
        </w:rPr>
        <w:t xml:space="preserve"> to the entity submitting the booking application form to sponsor and/or exhibit</w:t>
      </w:r>
    </w:p>
    <w:p w14:paraId="79A4AC00" w14:textId="77777777" w:rsidR="004962CE" w:rsidRPr="000135E0" w:rsidRDefault="004962CE" w:rsidP="004962CE">
      <w:pPr>
        <w:pStyle w:val="ListParagraph"/>
        <w:numPr>
          <w:ilvl w:val="0"/>
          <w:numId w:val="11"/>
        </w:numPr>
        <w:autoSpaceDE w:val="0"/>
        <w:autoSpaceDN w:val="0"/>
        <w:adjustRightInd w:val="0"/>
        <w:spacing w:after="0" w:line="240" w:lineRule="auto"/>
        <w:ind w:left="426" w:hanging="426"/>
        <w:jc w:val="both"/>
        <w:rPr>
          <w:rFonts w:ascii="Calibri" w:hAnsi="Calibri" w:cs="Calibri"/>
          <w:color w:val="000000"/>
          <w:sz w:val="18"/>
          <w:szCs w:val="18"/>
          <w:lang w:val="en-US"/>
        </w:rPr>
      </w:pPr>
      <w:r w:rsidRPr="000135E0">
        <w:rPr>
          <w:rFonts w:ascii="Calibri" w:hAnsi="Calibri" w:cs="Calibri"/>
          <w:color w:val="000000"/>
          <w:sz w:val="18"/>
          <w:szCs w:val="18"/>
          <w:lang w:val="en-US"/>
        </w:rPr>
        <w:t>APPLICATION</w:t>
      </w:r>
    </w:p>
    <w:p w14:paraId="3D677250" w14:textId="77777777" w:rsidR="004962CE" w:rsidRPr="000135E0" w:rsidRDefault="004962CE" w:rsidP="004962CE">
      <w:pPr>
        <w:autoSpaceDE w:val="0"/>
        <w:autoSpaceDN w:val="0"/>
        <w:adjustRightInd w:val="0"/>
        <w:spacing w:after="0" w:line="240" w:lineRule="auto"/>
        <w:ind w:left="426"/>
        <w:jc w:val="both"/>
        <w:rPr>
          <w:rFonts w:ascii="Calibri" w:hAnsi="Calibri" w:cs="Calibri"/>
          <w:color w:val="000000"/>
          <w:sz w:val="18"/>
          <w:szCs w:val="18"/>
          <w:lang w:val="en-US"/>
        </w:rPr>
      </w:pPr>
      <w:r w:rsidRPr="000135E0">
        <w:rPr>
          <w:rFonts w:ascii="Calibri" w:hAnsi="Calibri" w:cs="Calibri"/>
          <w:color w:val="000000"/>
          <w:sz w:val="18"/>
          <w:szCs w:val="18"/>
          <w:lang w:val="en-US"/>
        </w:rPr>
        <w:t>You will submit the Booking Application Form to sponsor and/or exhibit</w:t>
      </w:r>
    </w:p>
    <w:p w14:paraId="449939B5" w14:textId="77777777" w:rsidR="004962CE" w:rsidRPr="000135E0" w:rsidRDefault="004962CE" w:rsidP="004962CE">
      <w:pPr>
        <w:pStyle w:val="ListParagraph"/>
        <w:numPr>
          <w:ilvl w:val="0"/>
          <w:numId w:val="11"/>
        </w:numPr>
        <w:autoSpaceDE w:val="0"/>
        <w:autoSpaceDN w:val="0"/>
        <w:adjustRightInd w:val="0"/>
        <w:spacing w:after="0" w:line="240" w:lineRule="auto"/>
        <w:ind w:left="426" w:hanging="426"/>
        <w:jc w:val="both"/>
        <w:rPr>
          <w:rFonts w:ascii="Calibri" w:hAnsi="Calibri" w:cs="Calibri"/>
          <w:color w:val="000000"/>
          <w:sz w:val="18"/>
          <w:szCs w:val="18"/>
          <w:lang w:val="en-US"/>
        </w:rPr>
      </w:pPr>
      <w:r w:rsidRPr="000135E0">
        <w:rPr>
          <w:rFonts w:ascii="Calibri" w:hAnsi="Calibri" w:cs="Calibri"/>
          <w:color w:val="000000"/>
          <w:sz w:val="18"/>
          <w:szCs w:val="18"/>
          <w:lang w:val="en-US"/>
        </w:rPr>
        <w:t>APPROVAL</w:t>
      </w:r>
    </w:p>
    <w:p w14:paraId="4547BC01" w14:textId="77777777" w:rsidR="004962CE" w:rsidRPr="000135E0" w:rsidRDefault="004962CE" w:rsidP="004962CE">
      <w:pPr>
        <w:autoSpaceDE w:val="0"/>
        <w:autoSpaceDN w:val="0"/>
        <w:adjustRightInd w:val="0"/>
        <w:spacing w:after="0" w:line="240" w:lineRule="auto"/>
        <w:ind w:left="426"/>
        <w:jc w:val="both"/>
        <w:rPr>
          <w:rFonts w:ascii="Calibri" w:hAnsi="Calibri" w:cs="Calibri"/>
          <w:color w:val="000000"/>
          <w:sz w:val="18"/>
          <w:szCs w:val="18"/>
          <w:lang w:val="en-US"/>
        </w:rPr>
      </w:pPr>
      <w:r w:rsidRPr="000135E0">
        <w:rPr>
          <w:rFonts w:ascii="Calibri" w:hAnsi="Calibri" w:cs="Calibri"/>
          <w:color w:val="000000"/>
          <w:sz w:val="18"/>
          <w:szCs w:val="18"/>
          <w:lang w:val="en-US"/>
        </w:rPr>
        <w:t>The sponsorship/exhibition will be confirmed upon return to You of the approved booking application form, together with a tax invoice for payment of a 50% deposit. Payment of the 50% deposit is required to confirm your sponsorship/exhibition and is required 14 days after receipt of the invoice. Your company logo and profile will only feature on the conference website and any documentation once this deposit has been paid.</w:t>
      </w:r>
    </w:p>
    <w:p w14:paraId="6C0457BD" w14:textId="77777777" w:rsidR="004962CE" w:rsidRPr="000135E0" w:rsidRDefault="004962CE" w:rsidP="004962CE">
      <w:pPr>
        <w:pStyle w:val="ListParagraph"/>
        <w:numPr>
          <w:ilvl w:val="0"/>
          <w:numId w:val="11"/>
        </w:numPr>
        <w:autoSpaceDE w:val="0"/>
        <w:autoSpaceDN w:val="0"/>
        <w:adjustRightInd w:val="0"/>
        <w:spacing w:after="0" w:line="240" w:lineRule="auto"/>
        <w:ind w:left="426" w:hanging="426"/>
        <w:jc w:val="both"/>
        <w:rPr>
          <w:rFonts w:ascii="Calibri" w:hAnsi="Calibri" w:cs="Calibri"/>
          <w:color w:val="000000"/>
          <w:sz w:val="18"/>
          <w:szCs w:val="18"/>
          <w:lang w:val="en-US"/>
        </w:rPr>
      </w:pPr>
      <w:r w:rsidRPr="000135E0">
        <w:rPr>
          <w:rFonts w:ascii="Calibri" w:hAnsi="Calibri" w:cs="Calibri"/>
          <w:color w:val="000000"/>
          <w:sz w:val="18"/>
          <w:szCs w:val="18"/>
          <w:lang w:val="en-US"/>
        </w:rPr>
        <w:t>PAYMENT</w:t>
      </w:r>
    </w:p>
    <w:p w14:paraId="7DA6E4A5" w14:textId="77777777" w:rsidR="004962CE" w:rsidRPr="000135E0" w:rsidRDefault="004962CE" w:rsidP="004962CE">
      <w:pPr>
        <w:autoSpaceDE w:val="0"/>
        <w:autoSpaceDN w:val="0"/>
        <w:adjustRightInd w:val="0"/>
        <w:spacing w:after="0" w:line="240" w:lineRule="auto"/>
        <w:ind w:left="426"/>
        <w:jc w:val="both"/>
        <w:rPr>
          <w:rFonts w:ascii="Calibri" w:hAnsi="Calibri" w:cs="Calibri"/>
          <w:color w:val="000000"/>
          <w:sz w:val="18"/>
          <w:szCs w:val="18"/>
          <w:lang w:val="en-US"/>
        </w:rPr>
      </w:pPr>
      <w:r w:rsidRPr="000135E0">
        <w:rPr>
          <w:rFonts w:ascii="Calibri" w:hAnsi="Calibri" w:cs="Calibri"/>
          <w:color w:val="000000"/>
          <w:sz w:val="18"/>
          <w:szCs w:val="18"/>
          <w:lang w:val="en-US"/>
        </w:rPr>
        <w:t>Payment of the 50% deposit is required upon confirmation of your sponsorship/exhibition. The deposit is non-refundable and will be deducted from the booking fee. Of the balance owing, the final 50% will be due 30 days prior to the conference. Failure to pay your sponsorship/exhibition invoice may result in your sponsorship item or exhibition stand being released for sale. All booking applications received within 30 days of the commencement of the Event must include full payment. International payments must include provision for bank fees and exchange rates in the payment amount.</w:t>
      </w:r>
    </w:p>
    <w:p w14:paraId="069E78DE" w14:textId="77777777" w:rsidR="004962CE" w:rsidRPr="000135E0" w:rsidRDefault="004962CE" w:rsidP="004962CE">
      <w:pPr>
        <w:pStyle w:val="ListParagraph"/>
        <w:numPr>
          <w:ilvl w:val="0"/>
          <w:numId w:val="11"/>
        </w:numPr>
        <w:autoSpaceDE w:val="0"/>
        <w:autoSpaceDN w:val="0"/>
        <w:adjustRightInd w:val="0"/>
        <w:spacing w:after="0" w:line="240" w:lineRule="auto"/>
        <w:ind w:left="426" w:hanging="426"/>
        <w:jc w:val="both"/>
        <w:rPr>
          <w:rFonts w:ascii="Calibri" w:hAnsi="Calibri" w:cs="Calibri"/>
          <w:color w:val="000000"/>
          <w:sz w:val="18"/>
          <w:szCs w:val="18"/>
          <w:lang w:val="en-US"/>
        </w:rPr>
      </w:pPr>
      <w:r w:rsidRPr="000135E0">
        <w:rPr>
          <w:rFonts w:ascii="Calibri" w:hAnsi="Calibri" w:cs="Calibri"/>
          <w:color w:val="000000"/>
          <w:sz w:val="18"/>
          <w:szCs w:val="18"/>
          <w:lang w:val="en-US"/>
        </w:rPr>
        <w:t>CANCELLATION</w:t>
      </w:r>
    </w:p>
    <w:p w14:paraId="088F97EC" w14:textId="77777777" w:rsidR="004962CE" w:rsidRDefault="004962CE" w:rsidP="004962CE">
      <w:pPr>
        <w:autoSpaceDE w:val="0"/>
        <w:autoSpaceDN w:val="0"/>
        <w:adjustRightInd w:val="0"/>
        <w:spacing w:after="0" w:line="240" w:lineRule="auto"/>
        <w:ind w:left="426"/>
        <w:jc w:val="both"/>
        <w:rPr>
          <w:rFonts w:ascii="Calibri" w:hAnsi="Calibri" w:cs="Calibri"/>
          <w:color w:val="000000"/>
          <w:sz w:val="18"/>
          <w:szCs w:val="18"/>
          <w:lang w:val="en-US"/>
        </w:rPr>
      </w:pPr>
      <w:r w:rsidRPr="000135E0">
        <w:rPr>
          <w:rFonts w:ascii="Calibri" w:hAnsi="Calibri" w:cs="Calibri"/>
          <w:color w:val="000000"/>
          <w:sz w:val="18"/>
          <w:szCs w:val="18"/>
          <w:lang w:val="en-US"/>
        </w:rPr>
        <w:t>If You cancel your sponsorship/exhibition, your deposit will not be refunded. If You cancel your sponsorship/exhibition within 60 days of the Event, you will not receive any refund.</w:t>
      </w:r>
    </w:p>
    <w:p w14:paraId="5A7015CB" w14:textId="77777777" w:rsidR="000135E0" w:rsidRPr="000135E0" w:rsidRDefault="000135E0" w:rsidP="000135E0">
      <w:pPr>
        <w:pStyle w:val="ListParagraph"/>
        <w:numPr>
          <w:ilvl w:val="0"/>
          <w:numId w:val="11"/>
        </w:numPr>
        <w:autoSpaceDE w:val="0"/>
        <w:autoSpaceDN w:val="0"/>
        <w:adjustRightInd w:val="0"/>
        <w:spacing w:after="0" w:line="240" w:lineRule="auto"/>
        <w:ind w:left="426" w:hanging="426"/>
        <w:jc w:val="both"/>
        <w:rPr>
          <w:rFonts w:ascii="Calibri" w:hAnsi="Calibri" w:cs="Calibri"/>
          <w:color w:val="000000"/>
          <w:sz w:val="18"/>
          <w:szCs w:val="18"/>
          <w:lang w:val="en-US"/>
        </w:rPr>
      </w:pPr>
      <w:r w:rsidRPr="000135E0">
        <w:rPr>
          <w:rFonts w:ascii="Calibri" w:hAnsi="Calibri" w:cs="Calibri"/>
          <w:color w:val="000000"/>
          <w:sz w:val="18"/>
          <w:szCs w:val="18"/>
          <w:lang w:val="en-US"/>
        </w:rPr>
        <w:t>CHANGES</w:t>
      </w:r>
    </w:p>
    <w:p w14:paraId="1900E11E" w14:textId="77777777" w:rsidR="000135E0" w:rsidRPr="000135E0" w:rsidRDefault="000135E0" w:rsidP="000135E0">
      <w:pPr>
        <w:autoSpaceDE w:val="0"/>
        <w:autoSpaceDN w:val="0"/>
        <w:adjustRightInd w:val="0"/>
        <w:spacing w:after="0" w:line="240" w:lineRule="auto"/>
        <w:ind w:left="426"/>
        <w:jc w:val="both"/>
        <w:rPr>
          <w:rFonts w:ascii="Calibri" w:hAnsi="Calibri" w:cs="Calibri"/>
          <w:color w:val="000000"/>
          <w:sz w:val="18"/>
          <w:szCs w:val="18"/>
          <w:lang w:val="en-US"/>
        </w:rPr>
      </w:pPr>
      <w:r w:rsidRPr="000135E0">
        <w:rPr>
          <w:rFonts w:ascii="Calibri" w:hAnsi="Calibri" w:cs="Calibri"/>
          <w:color w:val="000000"/>
          <w:sz w:val="18"/>
          <w:szCs w:val="18"/>
          <w:lang w:val="en-US"/>
        </w:rPr>
        <w:t>We reserve the right to amend existing unsold sponsorship packages or add additional sponsorship packages as required without notice to confirmed sponsors and exhibitors. We reserve the right to rearrange the floor plan and/or relocate any sponsorship or exhibition display without notice to You.</w:t>
      </w:r>
    </w:p>
    <w:p w14:paraId="747DAAF1" w14:textId="77777777" w:rsidR="000135E0" w:rsidRDefault="000135E0" w:rsidP="004962CE">
      <w:pPr>
        <w:autoSpaceDE w:val="0"/>
        <w:autoSpaceDN w:val="0"/>
        <w:adjustRightInd w:val="0"/>
        <w:spacing w:after="0" w:line="240" w:lineRule="auto"/>
        <w:ind w:left="426"/>
        <w:jc w:val="both"/>
        <w:rPr>
          <w:rFonts w:ascii="Calibri" w:hAnsi="Calibri" w:cs="Calibri"/>
          <w:color w:val="000000"/>
          <w:sz w:val="18"/>
          <w:szCs w:val="18"/>
          <w:lang w:val="en-US"/>
        </w:rPr>
      </w:pPr>
    </w:p>
    <w:p w14:paraId="1413E620" w14:textId="77777777" w:rsidR="000135E0" w:rsidRDefault="000135E0" w:rsidP="004962CE">
      <w:pPr>
        <w:autoSpaceDE w:val="0"/>
        <w:autoSpaceDN w:val="0"/>
        <w:adjustRightInd w:val="0"/>
        <w:spacing w:after="0" w:line="240" w:lineRule="auto"/>
        <w:ind w:left="426"/>
        <w:jc w:val="both"/>
        <w:rPr>
          <w:rFonts w:ascii="Calibri" w:hAnsi="Calibri" w:cs="Calibri"/>
          <w:color w:val="000000"/>
          <w:sz w:val="18"/>
          <w:szCs w:val="18"/>
          <w:lang w:val="en-US"/>
        </w:rPr>
      </w:pPr>
    </w:p>
    <w:p w14:paraId="2D0002F1" w14:textId="77777777" w:rsidR="000135E0" w:rsidRPr="000135E0" w:rsidRDefault="000135E0" w:rsidP="004962CE">
      <w:pPr>
        <w:autoSpaceDE w:val="0"/>
        <w:autoSpaceDN w:val="0"/>
        <w:adjustRightInd w:val="0"/>
        <w:spacing w:after="0" w:line="240" w:lineRule="auto"/>
        <w:ind w:left="426"/>
        <w:jc w:val="both"/>
        <w:rPr>
          <w:rFonts w:ascii="Calibri" w:hAnsi="Calibri" w:cs="Calibri"/>
          <w:color w:val="000000"/>
          <w:sz w:val="18"/>
          <w:szCs w:val="18"/>
          <w:lang w:val="en-US"/>
        </w:rPr>
      </w:pPr>
    </w:p>
    <w:p w14:paraId="07C3DFDA" w14:textId="77777777" w:rsidR="004962CE" w:rsidRDefault="004962CE" w:rsidP="004962CE">
      <w:pPr>
        <w:pStyle w:val="ListParagraph"/>
        <w:autoSpaceDE w:val="0"/>
        <w:autoSpaceDN w:val="0"/>
        <w:adjustRightInd w:val="0"/>
        <w:spacing w:after="0" w:line="240" w:lineRule="auto"/>
        <w:ind w:left="426"/>
        <w:jc w:val="both"/>
        <w:rPr>
          <w:rFonts w:ascii="Calibri" w:hAnsi="Calibri" w:cs="Calibri"/>
          <w:color w:val="000000"/>
          <w:sz w:val="20"/>
          <w:szCs w:val="20"/>
          <w:lang w:val="en-US"/>
        </w:rPr>
      </w:pPr>
      <w:r>
        <w:rPr>
          <w:rFonts w:ascii="Calibri" w:hAnsi="Calibri" w:cs="Calibri"/>
          <w:color w:val="000000"/>
          <w:sz w:val="20"/>
          <w:szCs w:val="20"/>
          <w:lang w:val="en-US"/>
        </w:rPr>
        <w:br w:type="column"/>
      </w:r>
    </w:p>
    <w:p w14:paraId="006F5AA2" w14:textId="77777777" w:rsidR="004962CE" w:rsidRDefault="004962CE" w:rsidP="004962CE">
      <w:pPr>
        <w:pStyle w:val="ListParagraph"/>
        <w:autoSpaceDE w:val="0"/>
        <w:autoSpaceDN w:val="0"/>
        <w:adjustRightInd w:val="0"/>
        <w:spacing w:after="0" w:line="240" w:lineRule="auto"/>
        <w:ind w:left="426"/>
        <w:jc w:val="both"/>
        <w:rPr>
          <w:rFonts w:ascii="Calibri" w:hAnsi="Calibri" w:cs="Calibri"/>
          <w:color w:val="000000"/>
          <w:sz w:val="20"/>
          <w:szCs w:val="20"/>
          <w:lang w:val="en-US"/>
        </w:rPr>
      </w:pPr>
    </w:p>
    <w:p w14:paraId="4AF4A150" w14:textId="77777777" w:rsidR="004962CE" w:rsidRDefault="004962CE" w:rsidP="004962CE">
      <w:pPr>
        <w:pStyle w:val="ListParagraph"/>
        <w:autoSpaceDE w:val="0"/>
        <w:autoSpaceDN w:val="0"/>
        <w:adjustRightInd w:val="0"/>
        <w:spacing w:after="0" w:line="240" w:lineRule="auto"/>
        <w:ind w:left="426"/>
        <w:jc w:val="both"/>
        <w:rPr>
          <w:rFonts w:ascii="Calibri" w:hAnsi="Calibri" w:cs="Calibri"/>
          <w:color w:val="000000"/>
          <w:sz w:val="20"/>
          <w:szCs w:val="20"/>
          <w:lang w:val="en-US"/>
        </w:rPr>
      </w:pPr>
    </w:p>
    <w:p w14:paraId="25DD5734" w14:textId="77777777" w:rsidR="004962CE" w:rsidRPr="005410D3" w:rsidRDefault="004962CE" w:rsidP="004962CE">
      <w:pPr>
        <w:pStyle w:val="ListParagraph"/>
        <w:autoSpaceDE w:val="0"/>
        <w:autoSpaceDN w:val="0"/>
        <w:adjustRightInd w:val="0"/>
        <w:spacing w:after="0" w:line="240" w:lineRule="auto"/>
        <w:ind w:left="426"/>
        <w:jc w:val="both"/>
        <w:rPr>
          <w:rFonts w:ascii="Calibri" w:hAnsi="Calibri" w:cs="Calibri"/>
          <w:color w:val="000000"/>
          <w:sz w:val="10"/>
          <w:szCs w:val="10"/>
          <w:lang w:val="en-US"/>
        </w:rPr>
      </w:pPr>
    </w:p>
    <w:p w14:paraId="37671C5D" w14:textId="77777777" w:rsidR="004962CE" w:rsidRDefault="004962CE" w:rsidP="004962CE">
      <w:pPr>
        <w:pStyle w:val="ListParagraph"/>
        <w:autoSpaceDE w:val="0"/>
        <w:autoSpaceDN w:val="0"/>
        <w:adjustRightInd w:val="0"/>
        <w:spacing w:after="0" w:line="240" w:lineRule="auto"/>
        <w:ind w:left="426"/>
        <w:jc w:val="both"/>
        <w:rPr>
          <w:rFonts w:ascii="Calibri" w:hAnsi="Calibri" w:cs="Calibri"/>
          <w:color w:val="000000"/>
          <w:sz w:val="20"/>
          <w:szCs w:val="20"/>
          <w:lang w:val="en-US"/>
        </w:rPr>
      </w:pPr>
    </w:p>
    <w:p w14:paraId="09B7F7A7" w14:textId="77777777" w:rsidR="004962CE" w:rsidRDefault="004962CE" w:rsidP="004962CE">
      <w:pPr>
        <w:pStyle w:val="ListParagraph"/>
        <w:autoSpaceDE w:val="0"/>
        <w:autoSpaceDN w:val="0"/>
        <w:adjustRightInd w:val="0"/>
        <w:spacing w:after="0" w:line="240" w:lineRule="auto"/>
        <w:ind w:left="426"/>
        <w:jc w:val="both"/>
        <w:rPr>
          <w:rFonts w:ascii="Calibri" w:hAnsi="Calibri" w:cs="Calibri"/>
          <w:color w:val="000000"/>
          <w:sz w:val="20"/>
          <w:szCs w:val="20"/>
          <w:lang w:val="en-US"/>
        </w:rPr>
      </w:pPr>
    </w:p>
    <w:p w14:paraId="0A967D34" w14:textId="77777777" w:rsidR="004962CE" w:rsidRDefault="004962CE" w:rsidP="004962CE">
      <w:pPr>
        <w:pStyle w:val="ListParagraph"/>
        <w:autoSpaceDE w:val="0"/>
        <w:autoSpaceDN w:val="0"/>
        <w:adjustRightInd w:val="0"/>
        <w:spacing w:after="0" w:line="240" w:lineRule="auto"/>
        <w:ind w:left="426"/>
        <w:jc w:val="both"/>
        <w:rPr>
          <w:rFonts w:ascii="Calibri" w:hAnsi="Calibri" w:cs="Calibri"/>
          <w:color w:val="000000"/>
          <w:sz w:val="20"/>
          <w:szCs w:val="20"/>
          <w:lang w:val="en-US"/>
        </w:rPr>
      </w:pPr>
    </w:p>
    <w:p w14:paraId="51C9039B" w14:textId="77777777" w:rsidR="000135E0" w:rsidRDefault="000135E0" w:rsidP="004962CE">
      <w:pPr>
        <w:autoSpaceDE w:val="0"/>
        <w:autoSpaceDN w:val="0"/>
        <w:adjustRightInd w:val="0"/>
        <w:spacing w:after="0" w:line="240" w:lineRule="auto"/>
        <w:ind w:left="426"/>
        <w:jc w:val="both"/>
        <w:rPr>
          <w:rFonts w:ascii="Calibri" w:hAnsi="Calibri" w:cs="Calibri"/>
          <w:color w:val="000000"/>
          <w:sz w:val="18"/>
          <w:szCs w:val="18"/>
          <w:lang w:val="en-US"/>
        </w:rPr>
      </w:pPr>
    </w:p>
    <w:p w14:paraId="279C24A1" w14:textId="77777777" w:rsidR="000135E0" w:rsidRDefault="000135E0" w:rsidP="004962CE">
      <w:pPr>
        <w:autoSpaceDE w:val="0"/>
        <w:autoSpaceDN w:val="0"/>
        <w:adjustRightInd w:val="0"/>
        <w:spacing w:after="0" w:line="240" w:lineRule="auto"/>
        <w:ind w:left="426"/>
        <w:jc w:val="both"/>
        <w:rPr>
          <w:rFonts w:ascii="Calibri" w:hAnsi="Calibri" w:cs="Calibri"/>
          <w:color w:val="000000"/>
          <w:sz w:val="18"/>
          <w:szCs w:val="18"/>
          <w:lang w:val="en-US"/>
        </w:rPr>
      </w:pPr>
    </w:p>
    <w:p w14:paraId="2DAC490B" w14:textId="77777777" w:rsidR="004962CE" w:rsidRPr="000135E0" w:rsidRDefault="004962CE" w:rsidP="004962CE">
      <w:pPr>
        <w:autoSpaceDE w:val="0"/>
        <w:autoSpaceDN w:val="0"/>
        <w:adjustRightInd w:val="0"/>
        <w:spacing w:after="0" w:line="240" w:lineRule="auto"/>
        <w:ind w:left="426"/>
        <w:jc w:val="both"/>
        <w:rPr>
          <w:rFonts w:ascii="Calibri" w:hAnsi="Calibri" w:cs="Calibri"/>
          <w:color w:val="000000"/>
          <w:sz w:val="18"/>
          <w:szCs w:val="18"/>
          <w:lang w:val="en-US"/>
        </w:rPr>
      </w:pPr>
      <w:r w:rsidRPr="000135E0">
        <w:rPr>
          <w:rFonts w:ascii="Calibri" w:hAnsi="Calibri" w:cs="Calibri"/>
          <w:color w:val="000000"/>
          <w:sz w:val="18"/>
          <w:szCs w:val="18"/>
          <w:lang w:val="en-US"/>
        </w:rPr>
        <w:t xml:space="preserve">The </w:t>
      </w:r>
      <w:proofErr w:type="spellStart"/>
      <w:r w:rsidRPr="000135E0">
        <w:rPr>
          <w:rFonts w:ascii="Calibri" w:hAnsi="Calibri" w:cs="Calibri"/>
          <w:color w:val="000000"/>
          <w:sz w:val="18"/>
          <w:szCs w:val="18"/>
          <w:lang w:val="en-US"/>
        </w:rPr>
        <w:t>organising</w:t>
      </w:r>
      <w:proofErr w:type="spellEnd"/>
      <w:r w:rsidRPr="000135E0">
        <w:rPr>
          <w:rFonts w:ascii="Calibri" w:hAnsi="Calibri" w:cs="Calibri"/>
          <w:color w:val="000000"/>
          <w:sz w:val="18"/>
          <w:szCs w:val="18"/>
          <w:lang w:val="en-US"/>
        </w:rPr>
        <w:t xml:space="preserve"> committee reserves the right to change the venue, </w:t>
      </w:r>
      <w:proofErr w:type="gramStart"/>
      <w:r w:rsidRPr="000135E0">
        <w:rPr>
          <w:rFonts w:ascii="Calibri" w:hAnsi="Calibri" w:cs="Calibri"/>
          <w:color w:val="000000"/>
          <w:sz w:val="18"/>
          <w:szCs w:val="18"/>
          <w:lang w:val="en-US"/>
        </w:rPr>
        <w:t>dates</w:t>
      </w:r>
      <w:proofErr w:type="gramEnd"/>
      <w:r w:rsidRPr="000135E0">
        <w:rPr>
          <w:rFonts w:ascii="Calibri" w:hAnsi="Calibri" w:cs="Calibri"/>
          <w:color w:val="000000"/>
          <w:sz w:val="18"/>
          <w:szCs w:val="18"/>
          <w:lang w:val="en-US"/>
        </w:rPr>
        <w:t xml:space="preserve"> or duration of the Event if circumstances demand. In the event of a change of venue, date or duration, the agreement to participate will remain in force </w:t>
      </w:r>
      <w:proofErr w:type="gramStart"/>
      <w:r w:rsidRPr="000135E0">
        <w:rPr>
          <w:rFonts w:ascii="Calibri" w:hAnsi="Calibri" w:cs="Calibri"/>
          <w:color w:val="000000"/>
          <w:sz w:val="18"/>
          <w:szCs w:val="18"/>
          <w:lang w:val="en-US"/>
        </w:rPr>
        <w:t>as long as</w:t>
      </w:r>
      <w:proofErr w:type="gramEnd"/>
      <w:r w:rsidRPr="000135E0">
        <w:rPr>
          <w:rFonts w:ascii="Calibri" w:hAnsi="Calibri" w:cs="Calibri"/>
          <w:color w:val="000000"/>
          <w:sz w:val="18"/>
          <w:szCs w:val="18"/>
          <w:lang w:val="en-US"/>
        </w:rPr>
        <w:t xml:space="preserve"> the sponsor/exhibitor is informed at least one month before the planned Event.</w:t>
      </w:r>
    </w:p>
    <w:p w14:paraId="457AF074" w14:textId="77777777" w:rsidR="004962CE" w:rsidRPr="000135E0" w:rsidRDefault="004962CE" w:rsidP="004962CE">
      <w:pPr>
        <w:pStyle w:val="ListParagraph"/>
        <w:numPr>
          <w:ilvl w:val="0"/>
          <w:numId w:val="11"/>
        </w:numPr>
        <w:autoSpaceDE w:val="0"/>
        <w:autoSpaceDN w:val="0"/>
        <w:adjustRightInd w:val="0"/>
        <w:spacing w:after="0" w:line="240" w:lineRule="auto"/>
        <w:ind w:left="426" w:hanging="426"/>
        <w:jc w:val="both"/>
        <w:rPr>
          <w:rFonts w:ascii="Calibri" w:hAnsi="Calibri" w:cs="Calibri"/>
          <w:color w:val="000000"/>
          <w:sz w:val="18"/>
          <w:szCs w:val="18"/>
          <w:lang w:val="en-US"/>
        </w:rPr>
      </w:pPr>
      <w:r w:rsidRPr="000135E0">
        <w:rPr>
          <w:rFonts w:ascii="Calibri" w:hAnsi="Calibri" w:cs="Calibri"/>
          <w:color w:val="000000"/>
          <w:sz w:val="18"/>
          <w:szCs w:val="18"/>
          <w:lang w:val="en-US"/>
        </w:rPr>
        <w:t>STANDS / EXHIBITOR SPACE</w:t>
      </w:r>
    </w:p>
    <w:p w14:paraId="18677A98" w14:textId="77777777" w:rsidR="004962CE" w:rsidRPr="000135E0" w:rsidRDefault="004962CE" w:rsidP="004962CE">
      <w:pPr>
        <w:autoSpaceDE w:val="0"/>
        <w:autoSpaceDN w:val="0"/>
        <w:adjustRightInd w:val="0"/>
        <w:spacing w:after="0" w:line="240" w:lineRule="auto"/>
        <w:ind w:left="426"/>
        <w:jc w:val="both"/>
        <w:rPr>
          <w:rFonts w:ascii="Calibri" w:hAnsi="Calibri" w:cs="Calibri"/>
          <w:color w:val="000000"/>
          <w:sz w:val="18"/>
          <w:szCs w:val="18"/>
          <w:lang w:val="en-US"/>
        </w:rPr>
      </w:pPr>
      <w:r w:rsidRPr="000135E0">
        <w:rPr>
          <w:rFonts w:ascii="Calibri" w:hAnsi="Calibri" w:cs="Calibri"/>
          <w:color w:val="000000"/>
          <w:sz w:val="18"/>
          <w:szCs w:val="18"/>
          <w:lang w:val="en-US"/>
        </w:rPr>
        <w:t>Exhibition space and placement will be offered to sponsors first and then sold in accordance with the date of exhibitor application receipt. We must be advised of details of custom-built exhibit stands a minimum if six weeks prior to commencement of the Event. All display structures require our approval.</w:t>
      </w:r>
    </w:p>
    <w:p w14:paraId="54D6D4A3" w14:textId="77777777" w:rsidR="004962CE" w:rsidRPr="00C757EF" w:rsidRDefault="004962CE" w:rsidP="004962CE">
      <w:pPr>
        <w:pStyle w:val="ListParagraph"/>
        <w:numPr>
          <w:ilvl w:val="0"/>
          <w:numId w:val="11"/>
        </w:numPr>
        <w:autoSpaceDE w:val="0"/>
        <w:autoSpaceDN w:val="0"/>
        <w:adjustRightInd w:val="0"/>
        <w:spacing w:after="0" w:line="240" w:lineRule="auto"/>
        <w:ind w:left="426" w:hanging="426"/>
        <w:jc w:val="both"/>
        <w:rPr>
          <w:rFonts w:ascii="Calibri" w:hAnsi="Calibri" w:cs="Calibri"/>
          <w:color w:val="000000"/>
          <w:sz w:val="18"/>
          <w:szCs w:val="18"/>
          <w:lang w:val="en-US"/>
        </w:rPr>
      </w:pPr>
      <w:r w:rsidRPr="00C757EF">
        <w:rPr>
          <w:rFonts w:ascii="Calibri" w:hAnsi="Calibri" w:cs="Calibri"/>
          <w:color w:val="000000"/>
          <w:sz w:val="18"/>
          <w:szCs w:val="18"/>
          <w:lang w:val="en-US"/>
        </w:rPr>
        <w:t>INSURANCE</w:t>
      </w:r>
    </w:p>
    <w:p w14:paraId="50A84CA0" w14:textId="77777777" w:rsidR="004962CE" w:rsidRPr="00C757EF" w:rsidRDefault="004962CE" w:rsidP="004962CE">
      <w:pPr>
        <w:autoSpaceDE w:val="0"/>
        <w:autoSpaceDN w:val="0"/>
        <w:adjustRightInd w:val="0"/>
        <w:spacing w:after="0" w:line="240" w:lineRule="auto"/>
        <w:ind w:left="426"/>
        <w:jc w:val="both"/>
        <w:rPr>
          <w:rFonts w:ascii="Calibri" w:hAnsi="Calibri" w:cs="Calibri"/>
          <w:color w:val="000000"/>
          <w:sz w:val="18"/>
          <w:szCs w:val="18"/>
          <w:lang w:val="en-US"/>
        </w:rPr>
      </w:pPr>
      <w:r w:rsidRPr="00C757EF">
        <w:rPr>
          <w:rFonts w:ascii="Calibri" w:hAnsi="Calibri" w:cs="Calibri"/>
          <w:color w:val="000000"/>
          <w:sz w:val="18"/>
          <w:szCs w:val="18"/>
          <w:lang w:val="en-US"/>
        </w:rPr>
        <w:t>Public liability insurance to a minimum of AUD $10million must be taken out by You. A copy of the insurance certificate must be provided to Us at least four weeks prior to the Event.</w:t>
      </w:r>
    </w:p>
    <w:p w14:paraId="6390870A" w14:textId="77777777" w:rsidR="004962CE" w:rsidRPr="00C757EF" w:rsidRDefault="004962CE" w:rsidP="004962CE">
      <w:pPr>
        <w:pStyle w:val="ListParagraph"/>
        <w:numPr>
          <w:ilvl w:val="0"/>
          <w:numId w:val="11"/>
        </w:numPr>
        <w:autoSpaceDE w:val="0"/>
        <w:autoSpaceDN w:val="0"/>
        <w:adjustRightInd w:val="0"/>
        <w:spacing w:after="0" w:line="240" w:lineRule="auto"/>
        <w:ind w:left="426" w:hanging="426"/>
        <w:jc w:val="both"/>
        <w:rPr>
          <w:rFonts w:ascii="Calibri" w:hAnsi="Calibri" w:cs="Calibri"/>
          <w:color w:val="000000"/>
          <w:sz w:val="18"/>
          <w:szCs w:val="18"/>
          <w:lang w:val="en-US"/>
        </w:rPr>
      </w:pPr>
      <w:r w:rsidRPr="00C757EF">
        <w:rPr>
          <w:rFonts w:ascii="Calibri" w:hAnsi="Calibri" w:cs="Calibri"/>
          <w:color w:val="000000"/>
          <w:sz w:val="18"/>
          <w:szCs w:val="18"/>
          <w:lang w:val="en-US"/>
        </w:rPr>
        <w:t>EXCLUSIONS</w:t>
      </w:r>
    </w:p>
    <w:p w14:paraId="3A998092" w14:textId="77777777" w:rsidR="004962CE" w:rsidRPr="000135E0" w:rsidRDefault="004962CE" w:rsidP="004962CE">
      <w:pPr>
        <w:autoSpaceDE w:val="0"/>
        <w:autoSpaceDN w:val="0"/>
        <w:adjustRightInd w:val="0"/>
        <w:spacing w:after="0" w:line="240" w:lineRule="auto"/>
        <w:ind w:left="426"/>
        <w:jc w:val="both"/>
        <w:rPr>
          <w:rFonts w:ascii="Calibri" w:hAnsi="Calibri" w:cs="Calibri"/>
          <w:color w:val="000000"/>
          <w:sz w:val="18"/>
          <w:szCs w:val="18"/>
          <w:lang w:val="en-US"/>
        </w:rPr>
      </w:pPr>
      <w:r w:rsidRPr="000135E0">
        <w:rPr>
          <w:rFonts w:ascii="Calibri" w:hAnsi="Calibri" w:cs="Calibri"/>
          <w:color w:val="000000"/>
          <w:sz w:val="18"/>
          <w:szCs w:val="18"/>
          <w:lang w:val="en-US"/>
        </w:rPr>
        <w:t>All information supplied to You in relation to the Event is accurate to the best of our knowledge and does not constitute a warranty. Any inaccuracy or mistake will not entitle You to cancel your booking without penalty. All estimates of attendee/delegate numbers attending the Event are estimates only, and You agree that We are not responsible for any discrepancy in these estimated numbers.</w:t>
      </w:r>
    </w:p>
    <w:p w14:paraId="680E577A" w14:textId="5584857F" w:rsidR="00F577F8" w:rsidRPr="000135E0" w:rsidRDefault="00F577F8" w:rsidP="00F577F8">
      <w:pPr>
        <w:pStyle w:val="ListParagraph"/>
        <w:numPr>
          <w:ilvl w:val="0"/>
          <w:numId w:val="11"/>
        </w:numPr>
        <w:autoSpaceDE w:val="0"/>
        <w:autoSpaceDN w:val="0"/>
        <w:adjustRightInd w:val="0"/>
        <w:spacing w:after="0" w:line="240" w:lineRule="auto"/>
        <w:ind w:left="426" w:hanging="426"/>
        <w:jc w:val="both"/>
        <w:rPr>
          <w:rFonts w:ascii="Calibri" w:hAnsi="Calibri" w:cs="Calibri"/>
          <w:color w:val="000000"/>
          <w:sz w:val="18"/>
          <w:szCs w:val="18"/>
          <w:lang w:val="en-US"/>
        </w:rPr>
      </w:pPr>
      <w:r w:rsidRPr="000135E0">
        <w:rPr>
          <w:rFonts w:ascii="Calibri" w:hAnsi="Calibri" w:cs="Calibri"/>
          <w:bCs/>
          <w:color w:val="000000"/>
          <w:sz w:val="18"/>
          <w:szCs w:val="18"/>
        </w:rPr>
        <w:t>FORCE MAJEURE</w:t>
      </w:r>
    </w:p>
    <w:p w14:paraId="093ED717" w14:textId="19757B73" w:rsidR="00F577F8" w:rsidRPr="000135E0" w:rsidRDefault="00F577F8" w:rsidP="00F577F8">
      <w:pPr>
        <w:autoSpaceDE w:val="0"/>
        <w:autoSpaceDN w:val="0"/>
        <w:adjustRightInd w:val="0"/>
        <w:spacing w:after="0" w:line="240" w:lineRule="auto"/>
        <w:ind w:left="426"/>
        <w:jc w:val="both"/>
        <w:rPr>
          <w:rFonts w:ascii="Calibri" w:hAnsi="Calibri" w:cs="Calibri"/>
          <w:color w:val="000000"/>
          <w:sz w:val="18"/>
          <w:szCs w:val="18"/>
        </w:rPr>
      </w:pPr>
      <w:r w:rsidRPr="000135E0">
        <w:rPr>
          <w:rFonts w:ascii="Calibri" w:hAnsi="Calibri" w:cs="Calibri"/>
          <w:color w:val="000000"/>
          <w:sz w:val="18"/>
          <w:szCs w:val="18"/>
        </w:rPr>
        <w:t xml:space="preserve">In no </w:t>
      </w:r>
      <w:r w:rsidR="0077471F" w:rsidRPr="000135E0">
        <w:rPr>
          <w:rFonts w:ascii="Calibri" w:hAnsi="Calibri" w:cs="Calibri"/>
          <w:color w:val="000000"/>
          <w:sz w:val="18"/>
          <w:szCs w:val="18"/>
        </w:rPr>
        <w:t>event shall We</w:t>
      </w:r>
      <w:r w:rsidRPr="000135E0">
        <w:rPr>
          <w:rFonts w:ascii="Calibri" w:hAnsi="Calibri" w:cs="Calibri"/>
          <w:color w:val="000000"/>
          <w:sz w:val="18"/>
          <w:szCs w:val="18"/>
        </w:rPr>
        <w:t xml:space="preserve"> be responsible or liable for any failure or delay in the performance of </w:t>
      </w:r>
      <w:r w:rsidR="0077471F" w:rsidRPr="000135E0">
        <w:rPr>
          <w:rFonts w:ascii="Calibri" w:hAnsi="Calibri" w:cs="Calibri"/>
          <w:color w:val="000000"/>
          <w:sz w:val="18"/>
          <w:szCs w:val="18"/>
        </w:rPr>
        <w:t>our</w:t>
      </w:r>
      <w:r w:rsidRPr="000135E0">
        <w:rPr>
          <w:rFonts w:ascii="Calibri" w:hAnsi="Calibri" w:cs="Calibri"/>
          <w:color w:val="000000"/>
          <w:sz w:val="18"/>
          <w:szCs w:val="18"/>
        </w:rPr>
        <w:t xml:space="preserve"> obligations arising out of or caused by, directly </w:t>
      </w:r>
      <w:r w:rsidR="0077471F" w:rsidRPr="000135E0">
        <w:rPr>
          <w:rFonts w:ascii="Calibri" w:hAnsi="Calibri" w:cs="Calibri"/>
          <w:color w:val="000000"/>
          <w:sz w:val="18"/>
          <w:szCs w:val="18"/>
        </w:rPr>
        <w:t>or indirectly, forces beyond our control.</w:t>
      </w:r>
    </w:p>
    <w:p w14:paraId="296A88FB" w14:textId="1A01B60D" w:rsidR="00E03184" w:rsidRPr="000135E0" w:rsidRDefault="00E03184" w:rsidP="00E03184">
      <w:pPr>
        <w:pStyle w:val="ListParagraph"/>
        <w:numPr>
          <w:ilvl w:val="0"/>
          <w:numId w:val="11"/>
        </w:numPr>
        <w:autoSpaceDE w:val="0"/>
        <w:autoSpaceDN w:val="0"/>
        <w:adjustRightInd w:val="0"/>
        <w:spacing w:after="0" w:line="240" w:lineRule="auto"/>
        <w:ind w:left="426" w:hanging="426"/>
        <w:jc w:val="both"/>
        <w:rPr>
          <w:rFonts w:ascii="Calibri" w:hAnsi="Calibri" w:cs="Calibri"/>
          <w:color w:val="000000"/>
          <w:sz w:val="18"/>
          <w:szCs w:val="18"/>
          <w:lang w:val="en-US"/>
        </w:rPr>
      </w:pPr>
      <w:r w:rsidRPr="000135E0">
        <w:rPr>
          <w:rFonts w:ascii="Calibri" w:hAnsi="Calibri" w:cs="Calibri"/>
          <w:bCs/>
          <w:color w:val="000000"/>
          <w:sz w:val="18"/>
          <w:szCs w:val="18"/>
        </w:rPr>
        <w:t>WAIVER OF LIABILITY</w:t>
      </w:r>
    </w:p>
    <w:p w14:paraId="28A8B20D" w14:textId="4BC32354" w:rsidR="00E03184" w:rsidRPr="000135E0" w:rsidRDefault="00E03184" w:rsidP="00E03184">
      <w:pPr>
        <w:autoSpaceDE w:val="0"/>
        <w:autoSpaceDN w:val="0"/>
        <w:adjustRightInd w:val="0"/>
        <w:spacing w:after="0" w:line="240" w:lineRule="auto"/>
        <w:ind w:left="426"/>
        <w:jc w:val="both"/>
        <w:rPr>
          <w:rFonts w:ascii="Calibri" w:hAnsi="Calibri" w:cs="Calibri"/>
          <w:color w:val="000000"/>
          <w:sz w:val="18"/>
          <w:szCs w:val="18"/>
        </w:rPr>
      </w:pPr>
      <w:r w:rsidRPr="000135E0">
        <w:rPr>
          <w:rFonts w:ascii="Calibri" w:hAnsi="Calibri" w:cs="Calibri"/>
          <w:color w:val="000000"/>
          <w:sz w:val="18"/>
          <w:szCs w:val="18"/>
        </w:rPr>
        <w:t>You expressly waiver all rights, if any,</w:t>
      </w:r>
      <w:r w:rsidR="000135E0" w:rsidRPr="000135E0">
        <w:rPr>
          <w:rFonts w:ascii="Calibri" w:hAnsi="Calibri" w:cs="Calibri"/>
          <w:color w:val="000000"/>
          <w:sz w:val="18"/>
          <w:szCs w:val="18"/>
        </w:rPr>
        <w:t xml:space="preserve"> to assert any claims against Us</w:t>
      </w:r>
      <w:r w:rsidRPr="000135E0">
        <w:rPr>
          <w:rFonts w:ascii="Calibri" w:hAnsi="Calibri" w:cs="Calibri"/>
          <w:color w:val="000000"/>
          <w:sz w:val="18"/>
          <w:szCs w:val="18"/>
        </w:rPr>
        <w:t>, and rel</w:t>
      </w:r>
      <w:r w:rsidR="000135E0" w:rsidRPr="000135E0">
        <w:rPr>
          <w:rFonts w:ascii="Calibri" w:hAnsi="Calibri" w:cs="Calibri"/>
          <w:color w:val="000000"/>
          <w:sz w:val="18"/>
          <w:szCs w:val="18"/>
        </w:rPr>
        <w:t>ease Us</w:t>
      </w:r>
      <w:r w:rsidRPr="000135E0">
        <w:rPr>
          <w:rFonts w:ascii="Calibri" w:hAnsi="Calibri" w:cs="Calibri"/>
          <w:color w:val="000000"/>
          <w:sz w:val="18"/>
          <w:szCs w:val="18"/>
        </w:rPr>
        <w:t xml:space="preserve"> from all liability for any loss (including consequential losses), damage or claims arising out of injury to members of the public or damage to any persons’ property, </w:t>
      </w:r>
      <w:proofErr w:type="gramStart"/>
      <w:r w:rsidRPr="000135E0">
        <w:rPr>
          <w:rFonts w:ascii="Calibri" w:hAnsi="Calibri" w:cs="Calibri"/>
          <w:color w:val="000000"/>
          <w:sz w:val="18"/>
          <w:szCs w:val="18"/>
        </w:rPr>
        <w:t>materials</w:t>
      </w:r>
      <w:proofErr w:type="gramEnd"/>
      <w:r w:rsidRPr="000135E0">
        <w:rPr>
          <w:rFonts w:ascii="Calibri" w:hAnsi="Calibri" w:cs="Calibri"/>
          <w:color w:val="000000"/>
          <w:sz w:val="18"/>
          <w:szCs w:val="18"/>
        </w:rPr>
        <w:t xml:space="preserve"> or possessions by reason of the works, acts o</w:t>
      </w:r>
      <w:r w:rsidR="00A60480">
        <w:rPr>
          <w:rFonts w:ascii="Calibri" w:hAnsi="Calibri" w:cs="Calibri"/>
          <w:color w:val="000000"/>
          <w:sz w:val="18"/>
          <w:szCs w:val="18"/>
        </w:rPr>
        <w:t>r omissions of You, your</w:t>
      </w:r>
      <w:r w:rsidRPr="000135E0">
        <w:rPr>
          <w:rFonts w:ascii="Calibri" w:hAnsi="Calibri" w:cs="Calibri"/>
          <w:color w:val="000000"/>
          <w:sz w:val="18"/>
          <w:szCs w:val="18"/>
        </w:rPr>
        <w:t xml:space="preserve"> employees, servants or agents.</w:t>
      </w:r>
    </w:p>
    <w:p w14:paraId="1F15FFDD" w14:textId="77777777" w:rsidR="00E03184" w:rsidRDefault="00E03184" w:rsidP="00E03184">
      <w:pPr>
        <w:autoSpaceDE w:val="0"/>
        <w:autoSpaceDN w:val="0"/>
        <w:adjustRightInd w:val="0"/>
        <w:spacing w:after="0" w:line="240" w:lineRule="auto"/>
        <w:ind w:left="426"/>
        <w:jc w:val="both"/>
        <w:rPr>
          <w:rFonts w:ascii="Calibri" w:hAnsi="Calibri" w:cs="Calibri"/>
          <w:color w:val="000000"/>
          <w:sz w:val="20"/>
          <w:szCs w:val="20"/>
        </w:rPr>
      </w:pPr>
    </w:p>
    <w:p w14:paraId="2451589B" w14:textId="256EDEEA" w:rsidR="00F577F8" w:rsidRDefault="00F577F8" w:rsidP="00F577F8">
      <w:pPr>
        <w:autoSpaceDE w:val="0"/>
        <w:autoSpaceDN w:val="0"/>
        <w:adjustRightInd w:val="0"/>
        <w:spacing w:after="0" w:line="240" w:lineRule="auto"/>
        <w:jc w:val="both"/>
        <w:rPr>
          <w:rFonts w:ascii="Calibri" w:hAnsi="Calibri" w:cs="Calibri"/>
          <w:color w:val="000000"/>
          <w:sz w:val="20"/>
          <w:szCs w:val="20"/>
          <w:lang w:val="en-US"/>
        </w:rPr>
      </w:pPr>
    </w:p>
    <w:p w14:paraId="290679B3" w14:textId="77777777" w:rsidR="004962CE" w:rsidRDefault="004962CE" w:rsidP="00652C3D">
      <w:pPr>
        <w:autoSpaceDE w:val="0"/>
        <w:autoSpaceDN w:val="0"/>
        <w:adjustRightInd w:val="0"/>
        <w:spacing w:after="0" w:line="240" w:lineRule="auto"/>
        <w:ind w:left="426"/>
        <w:jc w:val="both"/>
        <w:rPr>
          <w:rFonts w:ascii="Calibri" w:hAnsi="Calibri" w:cs="Calibri"/>
          <w:color w:val="000000"/>
          <w:sz w:val="20"/>
          <w:szCs w:val="20"/>
          <w:lang w:val="en-US"/>
        </w:rPr>
      </w:pPr>
    </w:p>
    <w:p w14:paraId="4022AAC9" w14:textId="4A3BDC52" w:rsidR="00D048B5" w:rsidRPr="007110F4" w:rsidRDefault="00D048B5" w:rsidP="009529F1">
      <w:pPr>
        <w:rPr>
          <w:lang w:val="en-US"/>
        </w:rPr>
      </w:pPr>
    </w:p>
    <w:sectPr w:rsidR="00D048B5" w:rsidRPr="007110F4" w:rsidSect="0003136E">
      <w:pgSz w:w="12240" w:h="15840"/>
      <w:pgMar w:top="1440" w:right="1440" w:bottom="1440" w:left="1440" w:header="708"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9F51" w14:textId="77777777" w:rsidR="00DB150B" w:rsidRDefault="00DB150B" w:rsidP="003D57B1">
      <w:pPr>
        <w:spacing w:after="0" w:line="240" w:lineRule="auto"/>
      </w:pPr>
      <w:r>
        <w:separator/>
      </w:r>
    </w:p>
  </w:endnote>
  <w:endnote w:type="continuationSeparator" w:id="0">
    <w:p w14:paraId="1BA17ED8" w14:textId="77777777" w:rsidR="00DB150B" w:rsidRDefault="00DB150B" w:rsidP="003D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50A3" w14:textId="5787DA10" w:rsidR="003D57B1" w:rsidRPr="003D57B1" w:rsidRDefault="00C71924" w:rsidP="003D57B1">
    <w:pPr>
      <w:pStyle w:val="Footer"/>
    </w:pPr>
    <w:r>
      <w:rPr>
        <w:noProof/>
        <w:lang w:eastAsia="en-AU"/>
      </w:rPr>
      <mc:AlternateContent>
        <mc:Choice Requires="wps">
          <w:drawing>
            <wp:anchor distT="45720" distB="45720" distL="114300" distR="114300" simplePos="0" relativeHeight="251661312" behindDoc="0" locked="0" layoutInCell="1" allowOverlap="1" wp14:anchorId="516EA7F1" wp14:editId="3FE65340">
              <wp:simplePos x="0" y="0"/>
              <wp:positionH relativeFrom="margin">
                <wp:align>left</wp:align>
              </wp:positionH>
              <wp:positionV relativeFrom="paragraph">
                <wp:posOffset>-191135</wp:posOffset>
              </wp:positionV>
              <wp:extent cx="2990215" cy="3009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300990"/>
                      </a:xfrm>
                      <a:prstGeom prst="rect">
                        <a:avLst/>
                      </a:prstGeom>
                      <a:noFill/>
                      <a:ln w="9525">
                        <a:noFill/>
                        <a:miter lim="800000"/>
                        <a:headEnd/>
                        <a:tailEnd/>
                      </a:ln>
                    </wps:spPr>
                    <wps:txbx>
                      <w:txbxContent>
                        <w:p w14:paraId="4B91309E" w14:textId="76B1941D" w:rsidR="00B57990" w:rsidRPr="00C71924" w:rsidRDefault="00A75005">
                          <w:pPr>
                            <w:rPr>
                              <w:b/>
                              <w:bCs/>
                              <w:color w:val="FFFFFF" w:themeColor="background1"/>
                              <w:sz w:val="24"/>
                              <w:szCs w:val="24"/>
                            </w:rPr>
                          </w:pPr>
                          <w:r>
                            <w:rPr>
                              <w:b/>
                              <w:bCs/>
                              <w:color w:val="FFFFFF" w:themeColor="background1"/>
                              <w:sz w:val="24"/>
                              <w:szCs w:val="24"/>
                            </w:rPr>
                            <w:t>MSA-ISPT 2023</w:t>
                          </w:r>
                          <w:r w:rsidR="00C249D9">
                            <w:rPr>
                              <w:b/>
                              <w:bCs/>
                              <w:color w:val="FFFFFF" w:themeColor="background1"/>
                              <w:sz w:val="24"/>
                              <w:szCs w:val="24"/>
                            </w:rPr>
                            <w:t xml:space="preserve">: </w:t>
                          </w:r>
                          <w:r>
                            <w:rPr>
                              <w:b/>
                              <w:bCs/>
                              <w:color w:val="FFFFFF" w:themeColor="background1"/>
                              <w:sz w:val="24"/>
                              <w:szCs w:val="24"/>
                            </w:rPr>
                            <w:t>3</w:t>
                          </w:r>
                          <w:r w:rsidRPr="00A75005">
                            <w:rPr>
                              <w:b/>
                              <w:bCs/>
                              <w:color w:val="FFFFFF" w:themeColor="background1"/>
                              <w:sz w:val="24"/>
                              <w:szCs w:val="24"/>
                              <w:vertAlign w:val="superscript"/>
                            </w:rPr>
                            <w:t>rd</w:t>
                          </w:r>
                          <w:r>
                            <w:rPr>
                              <w:b/>
                              <w:bCs/>
                              <w:color w:val="FFFFFF" w:themeColor="background1"/>
                              <w:sz w:val="24"/>
                              <w:szCs w:val="24"/>
                            </w:rPr>
                            <w:t xml:space="preserve"> </w:t>
                          </w:r>
                          <w:r w:rsidR="00C249D9">
                            <w:rPr>
                              <w:b/>
                              <w:bCs/>
                              <w:color w:val="FFFFFF" w:themeColor="background1"/>
                              <w:sz w:val="24"/>
                              <w:szCs w:val="24"/>
                            </w:rPr>
                            <w:t xml:space="preserve">– </w:t>
                          </w:r>
                          <w:r w:rsidR="00CB338C">
                            <w:rPr>
                              <w:b/>
                              <w:bCs/>
                              <w:color w:val="FFFFFF" w:themeColor="background1"/>
                              <w:sz w:val="24"/>
                              <w:szCs w:val="24"/>
                            </w:rPr>
                            <w:t>6</w:t>
                          </w:r>
                          <w:r w:rsidR="00C249D9" w:rsidRPr="00C249D9">
                            <w:rPr>
                              <w:b/>
                              <w:bCs/>
                              <w:color w:val="FFFFFF" w:themeColor="background1"/>
                              <w:sz w:val="24"/>
                              <w:szCs w:val="24"/>
                              <w:vertAlign w:val="superscript"/>
                            </w:rPr>
                            <w:t>th</w:t>
                          </w:r>
                          <w:r w:rsidR="00C249D9">
                            <w:rPr>
                              <w:b/>
                              <w:bCs/>
                              <w:color w:val="FFFFFF" w:themeColor="background1"/>
                              <w:sz w:val="24"/>
                              <w:szCs w:val="24"/>
                            </w:rPr>
                            <w:t xml:space="preserve"> </w:t>
                          </w:r>
                          <w:r w:rsidR="00C71924" w:rsidRPr="00C71924">
                            <w:rPr>
                              <w:b/>
                              <w:bCs/>
                              <w:color w:val="FFFFFF" w:themeColor="background1"/>
                              <w:sz w:val="24"/>
                              <w:szCs w:val="24"/>
                            </w:rPr>
                            <w:t>DECEMBER</w:t>
                          </w:r>
                          <w:r w:rsidR="00C71924">
                            <w:rPr>
                              <w:b/>
                              <w:bCs/>
                              <w:color w:val="FFFFFF" w:themeColor="background1"/>
                              <w:sz w:val="24"/>
                              <w:szCs w:val="24"/>
                            </w:rPr>
                            <w:t xml:space="preserve"> </w:t>
                          </w:r>
                          <w:r>
                            <w:rPr>
                              <w:b/>
                              <w:bCs/>
                              <w:color w:val="FFFFFF" w:themeColor="background1"/>
                              <w:sz w:val="24"/>
                              <w:szCs w:val="24"/>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EA7F1" id="_x0000_t202" coordsize="21600,21600" o:spt="202" path="m,l,21600r21600,l21600,xe">
              <v:stroke joinstyle="miter"/>
              <v:path gradientshapeok="t" o:connecttype="rect"/>
            </v:shapetype>
            <v:shape id="Text Box 2" o:spid="_x0000_s1026" type="#_x0000_t202" style="position:absolute;margin-left:0;margin-top:-15.05pt;width:235.45pt;height:23.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" filled="f" stroked="f">
              <v:textbox>
                <w:txbxContent>
                  <w:p w14:paraId="4B91309E" w14:textId="76B1941D" w:rsidR="00B57990" w:rsidRPr="00C71924" w:rsidRDefault="00A75005">
                    <w:pPr>
                      <w:rPr>
                        <w:b/>
                        <w:bCs/>
                        <w:color w:val="FFFFFF" w:themeColor="background1"/>
                        <w:sz w:val="24"/>
                        <w:szCs w:val="24"/>
                      </w:rPr>
                    </w:pPr>
                    <w:r>
                      <w:rPr>
                        <w:b/>
                        <w:bCs/>
                        <w:color w:val="FFFFFF" w:themeColor="background1"/>
                        <w:sz w:val="24"/>
                        <w:szCs w:val="24"/>
                      </w:rPr>
                      <w:t>MSA-ISPT 2023</w:t>
                    </w:r>
                    <w:r w:rsidR="00C249D9">
                      <w:rPr>
                        <w:b/>
                        <w:bCs/>
                        <w:color w:val="FFFFFF" w:themeColor="background1"/>
                        <w:sz w:val="24"/>
                        <w:szCs w:val="24"/>
                      </w:rPr>
                      <w:t xml:space="preserve">: </w:t>
                    </w:r>
                    <w:r>
                      <w:rPr>
                        <w:b/>
                        <w:bCs/>
                        <w:color w:val="FFFFFF" w:themeColor="background1"/>
                        <w:sz w:val="24"/>
                        <w:szCs w:val="24"/>
                      </w:rPr>
                      <w:t>3</w:t>
                    </w:r>
                    <w:r w:rsidRPr="00A75005">
                      <w:rPr>
                        <w:b/>
                        <w:bCs/>
                        <w:color w:val="FFFFFF" w:themeColor="background1"/>
                        <w:sz w:val="24"/>
                        <w:szCs w:val="24"/>
                        <w:vertAlign w:val="superscript"/>
                      </w:rPr>
                      <w:t>rd</w:t>
                    </w:r>
                    <w:r>
                      <w:rPr>
                        <w:b/>
                        <w:bCs/>
                        <w:color w:val="FFFFFF" w:themeColor="background1"/>
                        <w:sz w:val="24"/>
                        <w:szCs w:val="24"/>
                      </w:rPr>
                      <w:t xml:space="preserve"> </w:t>
                    </w:r>
                    <w:r w:rsidR="00C249D9">
                      <w:rPr>
                        <w:b/>
                        <w:bCs/>
                        <w:color w:val="FFFFFF" w:themeColor="background1"/>
                        <w:sz w:val="24"/>
                        <w:szCs w:val="24"/>
                      </w:rPr>
                      <w:t xml:space="preserve">– </w:t>
                    </w:r>
                    <w:r w:rsidR="00CB338C">
                      <w:rPr>
                        <w:b/>
                        <w:bCs/>
                        <w:color w:val="FFFFFF" w:themeColor="background1"/>
                        <w:sz w:val="24"/>
                        <w:szCs w:val="24"/>
                      </w:rPr>
                      <w:t>6</w:t>
                    </w:r>
                    <w:r w:rsidR="00C249D9" w:rsidRPr="00C249D9">
                      <w:rPr>
                        <w:b/>
                        <w:bCs/>
                        <w:color w:val="FFFFFF" w:themeColor="background1"/>
                        <w:sz w:val="24"/>
                        <w:szCs w:val="24"/>
                        <w:vertAlign w:val="superscript"/>
                      </w:rPr>
                      <w:t>th</w:t>
                    </w:r>
                    <w:r w:rsidR="00C249D9">
                      <w:rPr>
                        <w:b/>
                        <w:bCs/>
                        <w:color w:val="FFFFFF" w:themeColor="background1"/>
                        <w:sz w:val="24"/>
                        <w:szCs w:val="24"/>
                      </w:rPr>
                      <w:t xml:space="preserve"> </w:t>
                    </w:r>
                    <w:r w:rsidR="00C71924" w:rsidRPr="00C71924">
                      <w:rPr>
                        <w:b/>
                        <w:bCs/>
                        <w:color w:val="FFFFFF" w:themeColor="background1"/>
                        <w:sz w:val="24"/>
                        <w:szCs w:val="24"/>
                      </w:rPr>
                      <w:t>DECEMBER</w:t>
                    </w:r>
                    <w:r w:rsidR="00C71924">
                      <w:rPr>
                        <w:b/>
                        <w:bCs/>
                        <w:color w:val="FFFFFF" w:themeColor="background1"/>
                        <w:sz w:val="24"/>
                        <w:szCs w:val="24"/>
                      </w:rPr>
                      <w:t xml:space="preserve"> </w:t>
                    </w:r>
                    <w:r>
                      <w:rPr>
                        <w:b/>
                        <w:bCs/>
                        <w:color w:val="FFFFFF" w:themeColor="background1"/>
                        <w:sz w:val="24"/>
                        <w:szCs w:val="24"/>
                      </w:rPr>
                      <w:t>2023</w:t>
                    </w:r>
                  </w:p>
                </w:txbxContent>
              </v:textbox>
              <w10:wrap type="square"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1AB58B84" wp14:editId="168621F4">
              <wp:simplePos x="0" y="0"/>
              <wp:positionH relativeFrom="column">
                <wp:posOffset>2725864</wp:posOffset>
              </wp:positionH>
              <wp:positionV relativeFrom="paragraph">
                <wp:posOffset>-45867</wp:posOffset>
              </wp:positionV>
              <wp:extent cx="4095299" cy="0"/>
              <wp:effectExtent l="0" t="0" r="0" b="0"/>
              <wp:wrapNone/>
              <wp:docPr id="6" name="Straight Connector 6"/>
              <wp:cNvGraphicFramePr/>
              <a:graphic xmlns:a="http://schemas.openxmlformats.org/drawingml/2006/main">
                <a:graphicData uri="http://schemas.microsoft.com/office/word/2010/wordprocessingShape">
                  <wps:wsp>
                    <wps:cNvCnPr/>
                    <wps:spPr>
                      <a:xfrm flipH="1">
                        <a:off x="0" y="0"/>
                        <a:ext cx="4095299"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B39784" id="Straight Connector 6"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65pt,-3.6pt" to="53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" strokecolor="white [3212]" strokeweight="1pt">
              <v:stroke joinstyle="miter"/>
            </v:line>
          </w:pict>
        </mc:Fallback>
      </mc:AlternateContent>
    </w:r>
    <w:r>
      <w:rPr>
        <w:noProof/>
        <w:lang w:eastAsia="en-AU"/>
      </w:rPr>
      <mc:AlternateContent>
        <mc:Choice Requires="wps">
          <w:drawing>
            <wp:anchor distT="0" distB="0" distL="114300" distR="114300" simplePos="0" relativeHeight="251662336" behindDoc="0" locked="0" layoutInCell="1" allowOverlap="1" wp14:anchorId="5BFDCDFA" wp14:editId="481C750E">
              <wp:simplePos x="0" y="0"/>
              <wp:positionH relativeFrom="column">
                <wp:posOffset>-1014825</wp:posOffset>
              </wp:positionH>
              <wp:positionV relativeFrom="paragraph">
                <wp:posOffset>-35321</wp:posOffset>
              </wp:positionV>
              <wp:extent cx="956684"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95668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41E7A" id="Straight Connector 2"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79.9pt,-2.8pt" to="-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" strokecolor="white [3212]" strokeweight="1pt">
              <v:stroke joinstyle="miter"/>
            </v:line>
          </w:pict>
        </mc:Fallback>
      </mc:AlternateContent>
    </w:r>
    <w:r w:rsidR="003D57B1">
      <w:rPr>
        <w:noProof/>
        <w:lang w:eastAsia="en-AU"/>
      </w:rPr>
      <mc:AlternateContent>
        <mc:Choice Requires="wps">
          <w:drawing>
            <wp:anchor distT="0" distB="0" distL="114300" distR="114300" simplePos="0" relativeHeight="251659264" behindDoc="0" locked="0" layoutInCell="1" allowOverlap="1" wp14:anchorId="02B026CD" wp14:editId="06555754">
              <wp:simplePos x="0" y="0"/>
              <wp:positionH relativeFrom="page">
                <wp:align>left</wp:align>
              </wp:positionH>
              <wp:positionV relativeFrom="paragraph">
                <wp:posOffset>-320741</wp:posOffset>
              </wp:positionV>
              <wp:extent cx="7763884" cy="507020"/>
              <wp:effectExtent l="0" t="0" r="8890" b="7620"/>
              <wp:wrapNone/>
              <wp:docPr id="1" name="Rectangle 1"/>
              <wp:cNvGraphicFramePr/>
              <a:graphic xmlns:a="http://schemas.openxmlformats.org/drawingml/2006/main">
                <a:graphicData uri="http://schemas.microsoft.com/office/word/2010/wordprocessingShape">
                  <wps:wsp>
                    <wps:cNvSpPr/>
                    <wps:spPr>
                      <a:xfrm>
                        <a:off x="0" y="0"/>
                        <a:ext cx="7763884" cy="5070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0934B" id="Rectangle 1" o:spid="_x0000_s1026" style="position:absolute;margin-left:0;margin-top:-25.25pt;width:611.35pt;height:39.9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" fillcolor="#4f81bd [3204]" stroked="f" strokeweight="1pt">
              <w10:wrap anchorx="page"/>
            </v:rect>
          </w:pict>
        </mc:Fallback>
      </mc:AlternateContent>
    </w:r>
    <w:r w:rsidR="00C249D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FD33" w14:textId="77777777" w:rsidR="00DB150B" w:rsidRDefault="00DB150B" w:rsidP="003D57B1">
      <w:pPr>
        <w:spacing w:after="0" w:line="240" w:lineRule="auto"/>
      </w:pPr>
      <w:r>
        <w:separator/>
      </w:r>
    </w:p>
  </w:footnote>
  <w:footnote w:type="continuationSeparator" w:id="0">
    <w:p w14:paraId="239970C5" w14:textId="77777777" w:rsidR="00DB150B" w:rsidRDefault="00DB150B" w:rsidP="003D5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EB3"/>
    <w:multiLevelType w:val="hybridMultilevel"/>
    <w:tmpl w:val="4788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A2472"/>
    <w:multiLevelType w:val="hybridMultilevel"/>
    <w:tmpl w:val="BA3C1022"/>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A3E17"/>
    <w:multiLevelType w:val="hybridMultilevel"/>
    <w:tmpl w:val="59DA5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809F8"/>
    <w:multiLevelType w:val="hybridMultilevel"/>
    <w:tmpl w:val="655E3FFE"/>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E854A8"/>
    <w:multiLevelType w:val="hybridMultilevel"/>
    <w:tmpl w:val="D76CC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37A1C"/>
    <w:multiLevelType w:val="hybridMultilevel"/>
    <w:tmpl w:val="D5EAF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85358"/>
    <w:multiLevelType w:val="hybridMultilevel"/>
    <w:tmpl w:val="1D8CE02E"/>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C24A71"/>
    <w:multiLevelType w:val="hybridMultilevel"/>
    <w:tmpl w:val="38B8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83226"/>
    <w:multiLevelType w:val="hybridMultilevel"/>
    <w:tmpl w:val="3DC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D73D8"/>
    <w:multiLevelType w:val="hybridMultilevel"/>
    <w:tmpl w:val="F086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92753"/>
    <w:multiLevelType w:val="hybridMultilevel"/>
    <w:tmpl w:val="AA3E92DA"/>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21692F"/>
    <w:multiLevelType w:val="hybridMultilevel"/>
    <w:tmpl w:val="DC6C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D6C90"/>
    <w:multiLevelType w:val="hybridMultilevel"/>
    <w:tmpl w:val="2474F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11E1F"/>
    <w:multiLevelType w:val="hybridMultilevel"/>
    <w:tmpl w:val="84B2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90928"/>
    <w:multiLevelType w:val="hybridMultilevel"/>
    <w:tmpl w:val="DD2C70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962BAA"/>
    <w:multiLevelType w:val="hybridMultilevel"/>
    <w:tmpl w:val="826A7CC4"/>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D05993"/>
    <w:multiLevelType w:val="hybridMultilevel"/>
    <w:tmpl w:val="68AABA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5124B"/>
    <w:multiLevelType w:val="hybridMultilevel"/>
    <w:tmpl w:val="E8F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26BDD"/>
    <w:multiLevelType w:val="hybridMultilevel"/>
    <w:tmpl w:val="9642E448"/>
    <w:lvl w:ilvl="0" w:tplc="5C963E54">
      <w:numFmt w:val="bullet"/>
      <w:lvlText w:val="-"/>
      <w:lvlJc w:val="left"/>
      <w:pPr>
        <w:ind w:left="720" w:hanging="360"/>
      </w:pPr>
      <w:rPr>
        <w:rFonts w:ascii="inherit" w:eastAsia="Times New Roman" w:hAnsi="inherit"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756CF8"/>
    <w:multiLevelType w:val="hybridMultilevel"/>
    <w:tmpl w:val="6D745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4394A"/>
    <w:multiLevelType w:val="hybridMultilevel"/>
    <w:tmpl w:val="2274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67863"/>
    <w:multiLevelType w:val="hybridMultilevel"/>
    <w:tmpl w:val="DF86BB94"/>
    <w:lvl w:ilvl="0" w:tplc="B910470A">
      <w:start w:val="9"/>
      <w:numFmt w:val="bullet"/>
      <w:lvlText w:val="•"/>
      <w:lvlJc w:val="left"/>
      <w:pPr>
        <w:ind w:left="1080" w:hanging="720"/>
      </w:pPr>
      <w:rPr>
        <w:rFonts w:ascii="DengXian" w:eastAsia="DengXian" w:hAnsi="DengXian" w:cs="Calibr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44D74"/>
    <w:multiLevelType w:val="hybridMultilevel"/>
    <w:tmpl w:val="66ECC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661B9"/>
    <w:multiLevelType w:val="hybridMultilevel"/>
    <w:tmpl w:val="9C64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82FB8"/>
    <w:multiLevelType w:val="hybridMultilevel"/>
    <w:tmpl w:val="C3CC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13241"/>
    <w:multiLevelType w:val="hybridMultilevel"/>
    <w:tmpl w:val="2AD22EBE"/>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341C84"/>
    <w:multiLevelType w:val="hybridMultilevel"/>
    <w:tmpl w:val="62EEB4D0"/>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1952E6"/>
    <w:multiLevelType w:val="hybridMultilevel"/>
    <w:tmpl w:val="087265FE"/>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A7297A"/>
    <w:multiLevelType w:val="hybridMultilevel"/>
    <w:tmpl w:val="CD664B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A64AD1"/>
    <w:multiLevelType w:val="hybridMultilevel"/>
    <w:tmpl w:val="E6889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10528"/>
    <w:multiLevelType w:val="hybridMultilevel"/>
    <w:tmpl w:val="4EF683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E84881"/>
    <w:multiLevelType w:val="hybridMultilevel"/>
    <w:tmpl w:val="9D44E10C"/>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E22C09"/>
    <w:multiLevelType w:val="hybridMultilevel"/>
    <w:tmpl w:val="1D36E360"/>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7F2E8D"/>
    <w:multiLevelType w:val="hybridMultilevel"/>
    <w:tmpl w:val="28C42E32"/>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C42041"/>
    <w:multiLevelType w:val="hybridMultilevel"/>
    <w:tmpl w:val="15E2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2260748">
    <w:abstractNumId w:val="23"/>
  </w:num>
  <w:num w:numId="2" w16cid:durableId="1074939418">
    <w:abstractNumId w:val="0"/>
  </w:num>
  <w:num w:numId="3" w16cid:durableId="629634809">
    <w:abstractNumId w:val="17"/>
  </w:num>
  <w:num w:numId="4" w16cid:durableId="1874607657">
    <w:abstractNumId w:val="34"/>
  </w:num>
  <w:num w:numId="5" w16cid:durableId="793643702">
    <w:abstractNumId w:val="8"/>
  </w:num>
  <w:num w:numId="6" w16cid:durableId="2057851826">
    <w:abstractNumId w:val="13"/>
  </w:num>
  <w:num w:numId="7" w16cid:durableId="1237208459">
    <w:abstractNumId w:val="24"/>
  </w:num>
  <w:num w:numId="8" w16cid:durableId="1660840879">
    <w:abstractNumId w:val="7"/>
  </w:num>
  <w:num w:numId="9" w16cid:durableId="371030607">
    <w:abstractNumId w:val="11"/>
  </w:num>
  <w:num w:numId="10" w16cid:durableId="2102333452">
    <w:abstractNumId w:val="9"/>
  </w:num>
  <w:num w:numId="11" w16cid:durableId="1878004048">
    <w:abstractNumId w:val="12"/>
  </w:num>
  <w:num w:numId="12" w16cid:durableId="1686051086">
    <w:abstractNumId w:val="20"/>
  </w:num>
  <w:num w:numId="13" w16cid:durableId="826364975">
    <w:abstractNumId w:val="29"/>
  </w:num>
  <w:num w:numId="14" w16cid:durableId="720595318">
    <w:abstractNumId w:val="16"/>
  </w:num>
  <w:num w:numId="15" w16cid:durableId="977103023">
    <w:abstractNumId w:val="22"/>
  </w:num>
  <w:num w:numId="16" w16cid:durableId="1640919187">
    <w:abstractNumId w:val="4"/>
  </w:num>
  <w:num w:numId="17" w16cid:durableId="1469274800">
    <w:abstractNumId w:val="19"/>
  </w:num>
  <w:num w:numId="18" w16cid:durableId="1740058278">
    <w:abstractNumId w:val="21"/>
  </w:num>
  <w:num w:numId="19" w16cid:durableId="1376733011">
    <w:abstractNumId w:val="5"/>
  </w:num>
  <w:num w:numId="20" w16cid:durableId="882599444">
    <w:abstractNumId w:val="18"/>
  </w:num>
  <w:num w:numId="21" w16cid:durableId="913391198">
    <w:abstractNumId w:val="2"/>
  </w:num>
  <w:num w:numId="22" w16cid:durableId="1525289826">
    <w:abstractNumId w:val="10"/>
  </w:num>
  <w:num w:numId="23" w16cid:durableId="708796374">
    <w:abstractNumId w:val="32"/>
  </w:num>
  <w:num w:numId="24" w16cid:durableId="1902788998">
    <w:abstractNumId w:val="25"/>
  </w:num>
  <w:num w:numId="25" w16cid:durableId="855576579">
    <w:abstractNumId w:val="26"/>
  </w:num>
  <w:num w:numId="26" w16cid:durableId="432751120">
    <w:abstractNumId w:val="33"/>
  </w:num>
  <w:num w:numId="27" w16cid:durableId="1773893106">
    <w:abstractNumId w:val="31"/>
  </w:num>
  <w:num w:numId="28" w16cid:durableId="932739249">
    <w:abstractNumId w:val="3"/>
  </w:num>
  <w:num w:numId="29" w16cid:durableId="86390383">
    <w:abstractNumId w:val="6"/>
  </w:num>
  <w:num w:numId="30" w16cid:durableId="1837304082">
    <w:abstractNumId w:val="15"/>
  </w:num>
  <w:num w:numId="31" w16cid:durableId="115951239">
    <w:abstractNumId w:val="27"/>
  </w:num>
  <w:num w:numId="32" w16cid:durableId="975066936">
    <w:abstractNumId w:val="1"/>
  </w:num>
  <w:num w:numId="33" w16cid:durableId="261301612">
    <w:abstractNumId w:val="14"/>
  </w:num>
  <w:num w:numId="34" w16cid:durableId="1059288433">
    <w:abstractNumId w:val="28"/>
  </w:num>
  <w:num w:numId="35" w16cid:durableId="17605206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1NjMwMDA1MzQ2NTFQ0lEKTi0uzszPAykwrQUAPJLzRywAAAA="/>
  </w:docVars>
  <w:rsids>
    <w:rsidRoot w:val="00957FDF"/>
    <w:rsid w:val="00002350"/>
    <w:rsid w:val="000135E0"/>
    <w:rsid w:val="00021494"/>
    <w:rsid w:val="0003136E"/>
    <w:rsid w:val="00033690"/>
    <w:rsid w:val="0004187B"/>
    <w:rsid w:val="00064FC7"/>
    <w:rsid w:val="00074CAC"/>
    <w:rsid w:val="00082B88"/>
    <w:rsid w:val="000920E5"/>
    <w:rsid w:val="000A5E5A"/>
    <w:rsid w:val="000B38EF"/>
    <w:rsid w:val="000C0A0C"/>
    <w:rsid w:val="000C2BEA"/>
    <w:rsid w:val="00125199"/>
    <w:rsid w:val="00142384"/>
    <w:rsid w:val="00165AA8"/>
    <w:rsid w:val="00187E33"/>
    <w:rsid w:val="001943BA"/>
    <w:rsid w:val="00194A55"/>
    <w:rsid w:val="001979DC"/>
    <w:rsid w:val="001B5BA2"/>
    <w:rsid w:val="001C37A1"/>
    <w:rsid w:val="001D1F0F"/>
    <w:rsid w:val="001E1B51"/>
    <w:rsid w:val="001E5621"/>
    <w:rsid w:val="00243DD9"/>
    <w:rsid w:val="00250B65"/>
    <w:rsid w:val="00255C15"/>
    <w:rsid w:val="00256E05"/>
    <w:rsid w:val="00263461"/>
    <w:rsid w:val="002C3AD9"/>
    <w:rsid w:val="00307BB2"/>
    <w:rsid w:val="0031218F"/>
    <w:rsid w:val="00331E62"/>
    <w:rsid w:val="00340DBE"/>
    <w:rsid w:val="003D57B1"/>
    <w:rsid w:val="003E2BE5"/>
    <w:rsid w:val="003E33A9"/>
    <w:rsid w:val="003E5D53"/>
    <w:rsid w:val="003F605C"/>
    <w:rsid w:val="0040609E"/>
    <w:rsid w:val="004115EE"/>
    <w:rsid w:val="004255D9"/>
    <w:rsid w:val="00437EE8"/>
    <w:rsid w:val="004501A1"/>
    <w:rsid w:val="00460DFB"/>
    <w:rsid w:val="00480736"/>
    <w:rsid w:val="00491D58"/>
    <w:rsid w:val="00493BEC"/>
    <w:rsid w:val="004962CE"/>
    <w:rsid w:val="004B419C"/>
    <w:rsid w:val="004D09BA"/>
    <w:rsid w:val="004E353F"/>
    <w:rsid w:val="004E6638"/>
    <w:rsid w:val="004F6DE0"/>
    <w:rsid w:val="00513675"/>
    <w:rsid w:val="005410D3"/>
    <w:rsid w:val="00562C0B"/>
    <w:rsid w:val="00585132"/>
    <w:rsid w:val="00592EC3"/>
    <w:rsid w:val="005C736B"/>
    <w:rsid w:val="005E4B5F"/>
    <w:rsid w:val="00612033"/>
    <w:rsid w:val="0062546F"/>
    <w:rsid w:val="00625833"/>
    <w:rsid w:val="00652C3D"/>
    <w:rsid w:val="00655EDF"/>
    <w:rsid w:val="00667FA1"/>
    <w:rsid w:val="00672EC7"/>
    <w:rsid w:val="00676659"/>
    <w:rsid w:val="00695E8B"/>
    <w:rsid w:val="006B494E"/>
    <w:rsid w:val="006B4963"/>
    <w:rsid w:val="006E3D47"/>
    <w:rsid w:val="00700AB5"/>
    <w:rsid w:val="007110F4"/>
    <w:rsid w:val="00711178"/>
    <w:rsid w:val="00725F59"/>
    <w:rsid w:val="0074357A"/>
    <w:rsid w:val="00745144"/>
    <w:rsid w:val="0077471F"/>
    <w:rsid w:val="00775CAF"/>
    <w:rsid w:val="00794229"/>
    <w:rsid w:val="007A3423"/>
    <w:rsid w:val="007D563A"/>
    <w:rsid w:val="007D6788"/>
    <w:rsid w:val="007E0CB6"/>
    <w:rsid w:val="007E48C8"/>
    <w:rsid w:val="007F3472"/>
    <w:rsid w:val="007F5C6D"/>
    <w:rsid w:val="008079AC"/>
    <w:rsid w:val="00827206"/>
    <w:rsid w:val="00854740"/>
    <w:rsid w:val="00871771"/>
    <w:rsid w:val="008861CF"/>
    <w:rsid w:val="008A73AA"/>
    <w:rsid w:val="008C30D8"/>
    <w:rsid w:val="008D0682"/>
    <w:rsid w:val="008E536F"/>
    <w:rsid w:val="008E5E9C"/>
    <w:rsid w:val="00901D2F"/>
    <w:rsid w:val="009044EB"/>
    <w:rsid w:val="00912B9A"/>
    <w:rsid w:val="009251D8"/>
    <w:rsid w:val="00931125"/>
    <w:rsid w:val="00944AB3"/>
    <w:rsid w:val="009529F1"/>
    <w:rsid w:val="00953A38"/>
    <w:rsid w:val="00957FDF"/>
    <w:rsid w:val="00982B84"/>
    <w:rsid w:val="00983754"/>
    <w:rsid w:val="00984053"/>
    <w:rsid w:val="00985FBF"/>
    <w:rsid w:val="009875B0"/>
    <w:rsid w:val="00995FD1"/>
    <w:rsid w:val="009C1E55"/>
    <w:rsid w:val="009C4E59"/>
    <w:rsid w:val="009D4278"/>
    <w:rsid w:val="00A0259F"/>
    <w:rsid w:val="00A11CDC"/>
    <w:rsid w:val="00A30057"/>
    <w:rsid w:val="00A41579"/>
    <w:rsid w:val="00A4420E"/>
    <w:rsid w:val="00A60480"/>
    <w:rsid w:val="00A62EA9"/>
    <w:rsid w:val="00A6475B"/>
    <w:rsid w:val="00A64F80"/>
    <w:rsid w:val="00A75005"/>
    <w:rsid w:val="00AA049C"/>
    <w:rsid w:val="00AA4660"/>
    <w:rsid w:val="00AB0D6B"/>
    <w:rsid w:val="00AB2E16"/>
    <w:rsid w:val="00B02CDC"/>
    <w:rsid w:val="00B079FA"/>
    <w:rsid w:val="00B23FDF"/>
    <w:rsid w:val="00B370DD"/>
    <w:rsid w:val="00B4299E"/>
    <w:rsid w:val="00B57990"/>
    <w:rsid w:val="00B7387D"/>
    <w:rsid w:val="00B841F8"/>
    <w:rsid w:val="00B95308"/>
    <w:rsid w:val="00BA4AA8"/>
    <w:rsid w:val="00BC2D03"/>
    <w:rsid w:val="00BD2398"/>
    <w:rsid w:val="00BE46CD"/>
    <w:rsid w:val="00BE52C3"/>
    <w:rsid w:val="00BF2CDA"/>
    <w:rsid w:val="00BF36B6"/>
    <w:rsid w:val="00BF763A"/>
    <w:rsid w:val="00C00789"/>
    <w:rsid w:val="00C101CF"/>
    <w:rsid w:val="00C12D23"/>
    <w:rsid w:val="00C249D9"/>
    <w:rsid w:val="00C270F7"/>
    <w:rsid w:val="00C30626"/>
    <w:rsid w:val="00C30B8C"/>
    <w:rsid w:val="00C4640E"/>
    <w:rsid w:val="00C65829"/>
    <w:rsid w:val="00C67C16"/>
    <w:rsid w:val="00C71924"/>
    <w:rsid w:val="00C757EF"/>
    <w:rsid w:val="00C760D0"/>
    <w:rsid w:val="00CB338C"/>
    <w:rsid w:val="00CE22BB"/>
    <w:rsid w:val="00CE4D17"/>
    <w:rsid w:val="00CF17FA"/>
    <w:rsid w:val="00D048B5"/>
    <w:rsid w:val="00D12D7D"/>
    <w:rsid w:val="00D439E1"/>
    <w:rsid w:val="00D43B02"/>
    <w:rsid w:val="00D5214D"/>
    <w:rsid w:val="00D62821"/>
    <w:rsid w:val="00D863A6"/>
    <w:rsid w:val="00D97C0F"/>
    <w:rsid w:val="00DB150B"/>
    <w:rsid w:val="00DE5F36"/>
    <w:rsid w:val="00DE737F"/>
    <w:rsid w:val="00E03184"/>
    <w:rsid w:val="00E06206"/>
    <w:rsid w:val="00E1461D"/>
    <w:rsid w:val="00E1495A"/>
    <w:rsid w:val="00E22AF2"/>
    <w:rsid w:val="00E26DD5"/>
    <w:rsid w:val="00E35A77"/>
    <w:rsid w:val="00E366F5"/>
    <w:rsid w:val="00E429DE"/>
    <w:rsid w:val="00E46088"/>
    <w:rsid w:val="00E52EB0"/>
    <w:rsid w:val="00E638E0"/>
    <w:rsid w:val="00E671C3"/>
    <w:rsid w:val="00E75528"/>
    <w:rsid w:val="00E7555B"/>
    <w:rsid w:val="00E872D0"/>
    <w:rsid w:val="00EA3256"/>
    <w:rsid w:val="00EB31B4"/>
    <w:rsid w:val="00EB6EF7"/>
    <w:rsid w:val="00EC21E1"/>
    <w:rsid w:val="00EC6FC1"/>
    <w:rsid w:val="00ED0E72"/>
    <w:rsid w:val="00EE056F"/>
    <w:rsid w:val="00EE3D77"/>
    <w:rsid w:val="00F01122"/>
    <w:rsid w:val="00F04CF3"/>
    <w:rsid w:val="00F30CB3"/>
    <w:rsid w:val="00F30CCD"/>
    <w:rsid w:val="00F31C02"/>
    <w:rsid w:val="00F348CF"/>
    <w:rsid w:val="00F45D58"/>
    <w:rsid w:val="00F577F8"/>
    <w:rsid w:val="00F64340"/>
    <w:rsid w:val="00F65370"/>
    <w:rsid w:val="00F86118"/>
    <w:rsid w:val="00F9346C"/>
    <w:rsid w:val="00F9374D"/>
    <w:rsid w:val="00FA6A14"/>
    <w:rsid w:val="00FD66A5"/>
    <w:rsid w:val="00FE4BE2"/>
    <w:rsid w:val="00FF6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E691C"/>
  <w15:chartTrackingRefBased/>
  <w15:docId w15:val="{9615979D-74CF-4C08-85FF-CB61C89C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3E5D53"/>
    <w:pPr>
      <w:keepNext/>
      <w:keepLines/>
      <w:spacing w:before="240" w:after="60" w:line="240" w:lineRule="auto"/>
      <w:outlineLvl w:val="0"/>
    </w:pPr>
    <w:rPr>
      <w:rFonts w:ascii="Arial" w:eastAsiaTheme="majorEastAsia" w:hAnsi="Arial" w:cstheme="majorBidi"/>
      <w:b/>
      <w:caps/>
      <w:color w:val="4F81BD" w:themeColor="accent1"/>
      <w:sz w:val="32"/>
      <w:szCs w:val="24"/>
      <w:lang w:val="en-US"/>
    </w:rPr>
  </w:style>
  <w:style w:type="paragraph" w:styleId="Heading2">
    <w:name w:val="heading 2"/>
    <w:basedOn w:val="Normal"/>
    <w:next w:val="Normal"/>
    <w:link w:val="Heading2Char"/>
    <w:uiPriority w:val="9"/>
    <w:unhideWhenUsed/>
    <w:qFormat/>
    <w:rsid w:val="003E5D53"/>
    <w:pPr>
      <w:keepNext/>
      <w:keepLines/>
      <w:spacing w:before="40" w:after="0"/>
      <w:outlineLvl w:val="1"/>
    </w:pPr>
    <w:rPr>
      <w:rFonts w:ascii="Arial" w:eastAsiaTheme="majorEastAsia" w:hAnsi="Arial" w:cstheme="majorBidi"/>
      <w:caps/>
      <w:color w:val="365F91" w:themeColor="accent1" w:themeShade="BF"/>
      <w:sz w:val="26"/>
      <w:szCs w:val="26"/>
    </w:rPr>
  </w:style>
  <w:style w:type="paragraph" w:styleId="Heading3">
    <w:name w:val="heading 3"/>
    <w:basedOn w:val="Normal"/>
    <w:next w:val="Normal"/>
    <w:link w:val="Heading3Char"/>
    <w:uiPriority w:val="9"/>
    <w:semiHidden/>
    <w:unhideWhenUsed/>
    <w:qFormat/>
    <w:rsid w:val="00B02C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A7500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9E1"/>
    <w:rPr>
      <w:color w:val="0000FF" w:themeColor="hyperlink"/>
      <w:u w:val="single"/>
    </w:rPr>
  </w:style>
  <w:style w:type="character" w:customStyle="1" w:styleId="UnresolvedMention1">
    <w:name w:val="Unresolved Mention1"/>
    <w:basedOn w:val="DefaultParagraphFont"/>
    <w:uiPriority w:val="99"/>
    <w:semiHidden/>
    <w:unhideWhenUsed/>
    <w:rsid w:val="00D439E1"/>
    <w:rPr>
      <w:color w:val="605E5C"/>
      <w:shd w:val="clear" w:color="auto" w:fill="E1DFDD"/>
    </w:rPr>
  </w:style>
  <w:style w:type="paragraph" w:styleId="Title">
    <w:name w:val="Title"/>
    <w:basedOn w:val="Normal"/>
    <w:next w:val="Normal"/>
    <w:link w:val="TitleChar"/>
    <w:uiPriority w:val="10"/>
    <w:qFormat/>
    <w:rsid w:val="00562C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C0B"/>
    <w:rPr>
      <w:rFonts w:asciiTheme="majorHAnsi" w:eastAsiaTheme="majorEastAsia" w:hAnsiTheme="majorHAnsi" w:cstheme="majorBidi"/>
      <w:spacing w:val="-10"/>
      <w:kern w:val="28"/>
      <w:sz w:val="56"/>
      <w:szCs w:val="56"/>
      <w:lang w:val="en-AU"/>
    </w:rPr>
  </w:style>
  <w:style w:type="paragraph" w:styleId="Subtitle">
    <w:name w:val="Subtitle"/>
    <w:basedOn w:val="Normal"/>
    <w:next w:val="Normal"/>
    <w:link w:val="SubtitleChar"/>
    <w:uiPriority w:val="11"/>
    <w:qFormat/>
    <w:rsid w:val="00562C0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62C0B"/>
    <w:rPr>
      <w:color w:val="5A5A5A" w:themeColor="text1" w:themeTint="A5"/>
      <w:spacing w:val="15"/>
      <w:lang w:val="en-AU"/>
    </w:rPr>
  </w:style>
  <w:style w:type="character" w:customStyle="1" w:styleId="Heading1Char">
    <w:name w:val="Heading 1 Char"/>
    <w:basedOn w:val="DefaultParagraphFont"/>
    <w:link w:val="Heading1"/>
    <w:uiPriority w:val="9"/>
    <w:rsid w:val="003E5D53"/>
    <w:rPr>
      <w:rFonts w:ascii="Arial" w:eastAsiaTheme="majorEastAsia" w:hAnsi="Arial" w:cstheme="majorBidi"/>
      <w:b/>
      <w:caps/>
      <w:color w:val="4F81BD" w:themeColor="accent1"/>
      <w:sz w:val="32"/>
      <w:szCs w:val="24"/>
    </w:rPr>
  </w:style>
  <w:style w:type="paragraph" w:styleId="ListParagraph">
    <w:name w:val="List Paragraph"/>
    <w:basedOn w:val="Normal"/>
    <w:uiPriority w:val="34"/>
    <w:qFormat/>
    <w:rsid w:val="00562C0B"/>
    <w:pPr>
      <w:ind w:left="720"/>
      <w:contextualSpacing/>
    </w:pPr>
  </w:style>
  <w:style w:type="character" w:customStyle="1" w:styleId="Heading2Char">
    <w:name w:val="Heading 2 Char"/>
    <w:basedOn w:val="DefaultParagraphFont"/>
    <w:link w:val="Heading2"/>
    <w:uiPriority w:val="9"/>
    <w:rsid w:val="003E5D53"/>
    <w:rPr>
      <w:rFonts w:ascii="Arial" w:eastAsiaTheme="majorEastAsia" w:hAnsi="Arial" w:cstheme="majorBidi"/>
      <w:caps/>
      <w:color w:val="365F91" w:themeColor="accent1" w:themeShade="BF"/>
      <w:sz w:val="26"/>
      <w:szCs w:val="26"/>
      <w:lang w:val="en-AU"/>
    </w:rPr>
  </w:style>
  <w:style w:type="table" w:styleId="TableGrid">
    <w:name w:val="Table Grid"/>
    <w:basedOn w:val="TableNormal"/>
    <w:uiPriority w:val="39"/>
    <w:rsid w:val="00BE4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7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57B1"/>
    <w:rPr>
      <w:lang w:val="en-AU"/>
    </w:rPr>
  </w:style>
  <w:style w:type="paragraph" w:styleId="Footer">
    <w:name w:val="footer"/>
    <w:basedOn w:val="Normal"/>
    <w:link w:val="FooterChar"/>
    <w:uiPriority w:val="99"/>
    <w:unhideWhenUsed/>
    <w:rsid w:val="003D57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57B1"/>
    <w:rPr>
      <w:lang w:val="en-AU"/>
    </w:rPr>
  </w:style>
  <w:style w:type="paragraph" w:styleId="BalloonText">
    <w:name w:val="Balloon Text"/>
    <w:basedOn w:val="Normal"/>
    <w:link w:val="BalloonTextChar"/>
    <w:uiPriority w:val="99"/>
    <w:semiHidden/>
    <w:unhideWhenUsed/>
    <w:rsid w:val="00496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2CE"/>
    <w:rPr>
      <w:rFonts w:ascii="Segoe UI" w:hAnsi="Segoe UI" w:cs="Segoe UI"/>
      <w:sz w:val="18"/>
      <w:szCs w:val="18"/>
      <w:lang w:val="en-AU"/>
    </w:rPr>
  </w:style>
  <w:style w:type="paragraph" w:customStyle="1" w:styleId="font8">
    <w:name w:val="font_8"/>
    <w:basedOn w:val="Normal"/>
    <w:rsid w:val="008861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8861CF"/>
  </w:style>
  <w:style w:type="character" w:styleId="CommentReference">
    <w:name w:val="annotation reference"/>
    <w:basedOn w:val="DefaultParagraphFont"/>
    <w:uiPriority w:val="99"/>
    <w:semiHidden/>
    <w:unhideWhenUsed/>
    <w:rsid w:val="00491D58"/>
    <w:rPr>
      <w:sz w:val="16"/>
      <w:szCs w:val="16"/>
    </w:rPr>
  </w:style>
  <w:style w:type="paragraph" w:styleId="CommentText">
    <w:name w:val="annotation text"/>
    <w:basedOn w:val="Normal"/>
    <w:link w:val="CommentTextChar"/>
    <w:uiPriority w:val="99"/>
    <w:unhideWhenUsed/>
    <w:rsid w:val="00491D58"/>
    <w:pPr>
      <w:spacing w:line="240" w:lineRule="auto"/>
    </w:pPr>
    <w:rPr>
      <w:sz w:val="20"/>
      <w:szCs w:val="20"/>
    </w:rPr>
  </w:style>
  <w:style w:type="character" w:customStyle="1" w:styleId="CommentTextChar">
    <w:name w:val="Comment Text Char"/>
    <w:basedOn w:val="DefaultParagraphFont"/>
    <w:link w:val="CommentText"/>
    <w:uiPriority w:val="99"/>
    <w:rsid w:val="00491D58"/>
    <w:rPr>
      <w:sz w:val="20"/>
      <w:szCs w:val="20"/>
      <w:lang w:val="en-AU"/>
    </w:rPr>
  </w:style>
  <w:style w:type="paragraph" w:styleId="CommentSubject">
    <w:name w:val="annotation subject"/>
    <w:basedOn w:val="CommentText"/>
    <w:next w:val="CommentText"/>
    <w:link w:val="CommentSubjectChar"/>
    <w:uiPriority w:val="99"/>
    <w:semiHidden/>
    <w:unhideWhenUsed/>
    <w:rsid w:val="00491D58"/>
    <w:rPr>
      <w:b/>
      <w:bCs/>
    </w:rPr>
  </w:style>
  <w:style w:type="character" w:customStyle="1" w:styleId="CommentSubjectChar">
    <w:name w:val="Comment Subject Char"/>
    <w:basedOn w:val="CommentTextChar"/>
    <w:link w:val="CommentSubject"/>
    <w:uiPriority w:val="99"/>
    <w:semiHidden/>
    <w:rsid w:val="00491D58"/>
    <w:rPr>
      <w:b/>
      <w:bCs/>
      <w:sz w:val="20"/>
      <w:szCs w:val="20"/>
      <w:lang w:val="en-AU"/>
    </w:rPr>
  </w:style>
  <w:style w:type="character" w:customStyle="1" w:styleId="Heading5Char">
    <w:name w:val="Heading 5 Char"/>
    <w:basedOn w:val="DefaultParagraphFont"/>
    <w:link w:val="Heading5"/>
    <w:uiPriority w:val="9"/>
    <w:semiHidden/>
    <w:rsid w:val="00A75005"/>
    <w:rPr>
      <w:rFonts w:asciiTheme="majorHAnsi" w:eastAsiaTheme="majorEastAsia" w:hAnsiTheme="majorHAnsi" w:cstheme="majorBidi"/>
      <w:color w:val="365F91" w:themeColor="accent1" w:themeShade="BF"/>
      <w:lang w:val="en-AU"/>
    </w:rPr>
  </w:style>
  <w:style w:type="paragraph" w:styleId="Revision">
    <w:name w:val="Revision"/>
    <w:hidden/>
    <w:uiPriority w:val="99"/>
    <w:semiHidden/>
    <w:rsid w:val="00437EE8"/>
    <w:pPr>
      <w:spacing w:after="0" w:line="240" w:lineRule="auto"/>
    </w:pPr>
    <w:rPr>
      <w:lang w:val="en-AU"/>
    </w:rPr>
  </w:style>
  <w:style w:type="character" w:customStyle="1" w:styleId="Heading3Char">
    <w:name w:val="Heading 3 Char"/>
    <w:basedOn w:val="DefaultParagraphFont"/>
    <w:link w:val="Heading3"/>
    <w:uiPriority w:val="9"/>
    <w:semiHidden/>
    <w:rsid w:val="00B02CDC"/>
    <w:rPr>
      <w:rFonts w:asciiTheme="majorHAnsi" w:eastAsiaTheme="majorEastAsia" w:hAnsiTheme="majorHAnsi" w:cstheme="majorBidi"/>
      <w:color w:val="243F60" w:themeColor="accent1" w:themeShade="7F"/>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5618">
      <w:bodyDiv w:val="1"/>
      <w:marLeft w:val="0"/>
      <w:marRight w:val="0"/>
      <w:marTop w:val="0"/>
      <w:marBottom w:val="0"/>
      <w:divBdr>
        <w:top w:val="none" w:sz="0" w:space="0" w:color="auto"/>
        <w:left w:val="none" w:sz="0" w:space="0" w:color="auto"/>
        <w:bottom w:val="none" w:sz="0" w:space="0" w:color="auto"/>
        <w:right w:val="none" w:sz="0" w:space="0" w:color="auto"/>
      </w:divBdr>
    </w:div>
    <w:div w:id="210726783">
      <w:bodyDiv w:val="1"/>
      <w:marLeft w:val="0"/>
      <w:marRight w:val="0"/>
      <w:marTop w:val="0"/>
      <w:marBottom w:val="0"/>
      <w:divBdr>
        <w:top w:val="none" w:sz="0" w:space="0" w:color="auto"/>
        <w:left w:val="none" w:sz="0" w:space="0" w:color="auto"/>
        <w:bottom w:val="none" w:sz="0" w:space="0" w:color="auto"/>
        <w:right w:val="none" w:sz="0" w:space="0" w:color="auto"/>
      </w:divBdr>
    </w:div>
    <w:div w:id="267003110">
      <w:bodyDiv w:val="1"/>
      <w:marLeft w:val="0"/>
      <w:marRight w:val="0"/>
      <w:marTop w:val="0"/>
      <w:marBottom w:val="0"/>
      <w:divBdr>
        <w:top w:val="none" w:sz="0" w:space="0" w:color="auto"/>
        <w:left w:val="none" w:sz="0" w:space="0" w:color="auto"/>
        <w:bottom w:val="none" w:sz="0" w:space="0" w:color="auto"/>
        <w:right w:val="none" w:sz="0" w:space="0" w:color="auto"/>
      </w:divBdr>
    </w:div>
    <w:div w:id="374619145">
      <w:bodyDiv w:val="1"/>
      <w:marLeft w:val="0"/>
      <w:marRight w:val="0"/>
      <w:marTop w:val="0"/>
      <w:marBottom w:val="0"/>
      <w:divBdr>
        <w:top w:val="none" w:sz="0" w:space="0" w:color="auto"/>
        <w:left w:val="none" w:sz="0" w:space="0" w:color="auto"/>
        <w:bottom w:val="none" w:sz="0" w:space="0" w:color="auto"/>
        <w:right w:val="none" w:sz="0" w:space="0" w:color="auto"/>
      </w:divBdr>
    </w:div>
    <w:div w:id="543561859">
      <w:bodyDiv w:val="1"/>
      <w:marLeft w:val="0"/>
      <w:marRight w:val="0"/>
      <w:marTop w:val="0"/>
      <w:marBottom w:val="0"/>
      <w:divBdr>
        <w:top w:val="none" w:sz="0" w:space="0" w:color="auto"/>
        <w:left w:val="none" w:sz="0" w:space="0" w:color="auto"/>
        <w:bottom w:val="none" w:sz="0" w:space="0" w:color="auto"/>
        <w:right w:val="none" w:sz="0" w:space="0" w:color="auto"/>
      </w:divBdr>
    </w:div>
    <w:div w:id="555317959">
      <w:bodyDiv w:val="1"/>
      <w:marLeft w:val="0"/>
      <w:marRight w:val="0"/>
      <w:marTop w:val="0"/>
      <w:marBottom w:val="0"/>
      <w:divBdr>
        <w:top w:val="none" w:sz="0" w:space="0" w:color="auto"/>
        <w:left w:val="none" w:sz="0" w:space="0" w:color="auto"/>
        <w:bottom w:val="none" w:sz="0" w:space="0" w:color="auto"/>
        <w:right w:val="none" w:sz="0" w:space="0" w:color="auto"/>
      </w:divBdr>
    </w:div>
    <w:div w:id="951477157">
      <w:bodyDiv w:val="1"/>
      <w:marLeft w:val="0"/>
      <w:marRight w:val="0"/>
      <w:marTop w:val="0"/>
      <w:marBottom w:val="0"/>
      <w:divBdr>
        <w:top w:val="none" w:sz="0" w:space="0" w:color="auto"/>
        <w:left w:val="none" w:sz="0" w:space="0" w:color="auto"/>
        <w:bottom w:val="none" w:sz="0" w:space="0" w:color="auto"/>
        <w:right w:val="none" w:sz="0" w:space="0" w:color="auto"/>
      </w:divBdr>
    </w:div>
    <w:div w:id="1406223633">
      <w:bodyDiv w:val="1"/>
      <w:marLeft w:val="0"/>
      <w:marRight w:val="0"/>
      <w:marTop w:val="0"/>
      <w:marBottom w:val="0"/>
      <w:divBdr>
        <w:top w:val="none" w:sz="0" w:space="0" w:color="auto"/>
        <w:left w:val="none" w:sz="0" w:space="0" w:color="auto"/>
        <w:bottom w:val="none" w:sz="0" w:space="0" w:color="auto"/>
        <w:right w:val="none" w:sz="0" w:space="0" w:color="auto"/>
      </w:divBdr>
    </w:div>
    <w:div w:id="1572035742">
      <w:bodyDiv w:val="1"/>
      <w:marLeft w:val="0"/>
      <w:marRight w:val="0"/>
      <w:marTop w:val="0"/>
      <w:marBottom w:val="0"/>
      <w:divBdr>
        <w:top w:val="none" w:sz="0" w:space="0" w:color="auto"/>
        <w:left w:val="none" w:sz="0" w:space="0" w:color="auto"/>
        <w:bottom w:val="none" w:sz="0" w:space="0" w:color="auto"/>
        <w:right w:val="none" w:sz="0" w:space="0" w:color="auto"/>
      </w:divBdr>
    </w:div>
    <w:div w:id="20360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5A80B-1502-452E-8802-AF37DD83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L</dc:creator>
  <cp:keywords/>
  <dc:description/>
  <cp:lastModifiedBy>Gao, Li</cp:lastModifiedBy>
  <cp:revision>7</cp:revision>
  <dcterms:created xsi:type="dcterms:W3CDTF">2023-05-19T14:29:00Z</dcterms:created>
  <dcterms:modified xsi:type="dcterms:W3CDTF">2023-05-22T13:32:00Z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b064b5-5911-4077-b076-dd8db707b7e6_Enabled">
    <vt:lpwstr>true</vt:lpwstr>
  </property>
  <property fmtid="{D5CDD505-2E9C-101B-9397-08002B2CF9AE}" pid="3" name="MSIP_Label_adb064b5-5911-4077-b076-dd8db707b7e6_SetDate">
    <vt:lpwstr>2023-05-20T09:57:00Z</vt:lpwstr>
  </property>
  <property fmtid="{D5CDD505-2E9C-101B-9397-08002B2CF9AE}" pid="4" name="MSIP_Label_adb064b5-5911-4077-b076-dd8db707b7e6_Method">
    <vt:lpwstr>Privileged</vt:lpwstr>
  </property>
  <property fmtid="{D5CDD505-2E9C-101B-9397-08002B2CF9AE}" pid="5" name="MSIP_Label_adb064b5-5911-4077-b076-dd8db707b7e6_Name">
    <vt:lpwstr>UNOFFICIAL</vt:lpwstr>
  </property>
  <property fmtid="{D5CDD505-2E9C-101B-9397-08002B2CF9AE}" pid="6" name="MSIP_Label_adb064b5-5911-4077-b076-dd8db707b7e6_SiteId">
    <vt:lpwstr>b6e377cf-9db3-46cb-91a2-fad9605bb15c</vt:lpwstr>
  </property>
  <property fmtid="{D5CDD505-2E9C-101B-9397-08002B2CF9AE}" pid="7" name="MSIP_Label_adb064b5-5911-4077-b076-dd8db707b7e6_ActionId">
    <vt:lpwstr>630cf502-8583-4c64-b2df-804a1c5c4ca9</vt:lpwstr>
  </property>
  <property fmtid="{D5CDD505-2E9C-101B-9397-08002B2CF9AE}" pid="8" name="MSIP_Label_adb064b5-5911-4077-b076-dd8db707b7e6_ContentBits">
    <vt:lpwstr>0</vt:lpwstr>
  </property>
</Properties>
</file>